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4D37" w14:textId="77777777" w:rsidR="00D87C93" w:rsidRPr="00C32406" w:rsidRDefault="00D87C93" w:rsidP="00D87C93">
      <w:pPr>
        <w:rPr>
          <w:rFonts w:asciiTheme="majorHAnsi" w:hAnsiTheme="majorHAnsi"/>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0"/>
        <w:gridCol w:w="3245"/>
      </w:tblGrid>
      <w:tr w:rsidR="00D87C93" w14:paraId="3A195BB7" w14:textId="77777777" w:rsidTr="007C2B61">
        <w:tc>
          <w:tcPr>
            <w:tcW w:w="7640" w:type="dxa"/>
          </w:tcPr>
          <w:p w14:paraId="48E13059" w14:textId="77777777" w:rsidR="007C2B61" w:rsidRPr="00BB6637" w:rsidRDefault="00D87C93" w:rsidP="007C2B61">
            <w:pPr>
              <w:pStyle w:val="NoSpacing"/>
              <w:rPr>
                <w:b/>
                <w:bCs/>
                <w:sz w:val="40"/>
                <w:szCs w:val="40"/>
              </w:rPr>
            </w:pPr>
            <w:r w:rsidRPr="00BB6637">
              <w:rPr>
                <w:b/>
                <w:bCs/>
                <w:sz w:val="40"/>
                <w:szCs w:val="40"/>
              </w:rPr>
              <w:t xml:space="preserve">Talent Development Worksheet 1 of 5: </w:t>
            </w:r>
          </w:p>
          <w:p w14:paraId="114A08BB" w14:textId="182D2F6B" w:rsidR="00D87C93" w:rsidRPr="004B2F97" w:rsidRDefault="00D87C93" w:rsidP="007C2B61">
            <w:pPr>
              <w:pStyle w:val="NoSpacing"/>
            </w:pPr>
            <w:r w:rsidRPr="00BB6637">
              <w:rPr>
                <w:b/>
                <w:bCs/>
                <w:sz w:val="40"/>
                <w:szCs w:val="40"/>
              </w:rPr>
              <w:t>The</w:t>
            </w:r>
            <w:r w:rsidR="007C2B61" w:rsidRPr="00BB6637">
              <w:rPr>
                <w:b/>
                <w:bCs/>
                <w:sz w:val="40"/>
                <w:szCs w:val="40"/>
              </w:rPr>
              <w:t xml:space="preserve"> </w:t>
            </w:r>
            <w:r w:rsidRPr="00BB6637">
              <w:rPr>
                <w:b/>
                <w:bCs/>
                <w:sz w:val="40"/>
                <w:szCs w:val="40"/>
              </w:rPr>
              <w:t>Talent Ecosystem Audit</w:t>
            </w:r>
            <w:r w:rsidRPr="00BB6637">
              <w:rPr>
                <w:sz w:val="40"/>
                <w:szCs w:val="40"/>
              </w:rPr>
              <w:t xml:space="preserve"> </w:t>
            </w:r>
          </w:p>
        </w:tc>
        <w:tc>
          <w:tcPr>
            <w:tcW w:w="3245" w:type="dxa"/>
          </w:tcPr>
          <w:p w14:paraId="603DB36E" w14:textId="77777777" w:rsidR="00D87C93" w:rsidRDefault="00D87C93" w:rsidP="007C2B61">
            <w:pPr>
              <w:pStyle w:val="NoSpacing"/>
            </w:pPr>
            <w:r>
              <w:rPr>
                <w:noProof/>
              </w:rPr>
              <w:drawing>
                <wp:inline distT="0" distB="0" distL="0" distR="0" wp14:anchorId="25854FC5" wp14:editId="082E04D3">
                  <wp:extent cx="1792330" cy="465325"/>
                  <wp:effectExtent l="0" t="0" r="0" b="0"/>
                  <wp:docPr id="831532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96952"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71478" cy="485873"/>
                          </a:xfrm>
                          <a:prstGeom prst="rect">
                            <a:avLst/>
                          </a:prstGeom>
                          <a:noFill/>
                          <a:ln>
                            <a:noFill/>
                          </a:ln>
                        </pic:spPr>
                      </pic:pic>
                    </a:graphicData>
                  </a:graphic>
                </wp:inline>
              </w:drawing>
            </w:r>
          </w:p>
        </w:tc>
      </w:tr>
    </w:tbl>
    <w:p w14:paraId="79E0480E" w14:textId="77777777" w:rsidR="00D87C93" w:rsidRPr="00C32406" w:rsidRDefault="00D87C93" w:rsidP="00D87C93">
      <w:pPr>
        <w:rPr>
          <w:rFonts w:asciiTheme="majorHAnsi" w:hAnsiTheme="majorHAnsi"/>
        </w:rPr>
      </w:pPr>
    </w:p>
    <w:p w14:paraId="2C39335A" w14:textId="77777777" w:rsidR="00D87C93" w:rsidRPr="00C32406" w:rsidRDefault="00D87C93" w:rsidP="00D87C93">
      <w:p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Talent development in an association does not begin and end with staff. It lives across four interconnected layers: your board, your staff, your volunteers, and your emerging leaders.</w:t>
      </w:r>
      <w:r w:rsidRPr="00A21331">
        <w:t xml:space="preserve"> </w:t>
      </w:r>
      <w:r>
        <w:t>Use this worksheet to map where talent currently exists in your organization, assess how well each layer is developed, and surface hidden gaps. CEOs, executive directors, and senior leadership teams should complete it together, ideally as a discussion rather than a solo exercise.</w:t>
      </w:r>
    </w:p>
    <w:p w14:paraId="2973DDB0" w14:textId="77777777" w:rsidR="00D87C93" w:rsidRPr="00C32406" w:rsidRDefault="00D87C93" w:rsidP="00D87C93">
      <w:pPr>
        <w:spacing w:before="100" w:beforeAutospacing="1" w:after="100" w:afterAutospacing="1" w:line="240" w:lineRule="auto"/>
        <w:outlineLvl w:val="1"/>
        <w:rPr>
          <w:rFonts w:asciiTheme="majorHAnsi" w:eastAsia="Times New Roman" w:hAnsiTheme="majorHAnsi" w:cs="Times New Roman"/>
          <w:b/>
          <w:bCs/>
          <w:kern w:val="0"/>
          <w:sz w:val="36"/>
          <w:szCs w:val="36"/>
          <w14:ligatures w14:val="none"/>
        </w:rPr>
      </w:pPr>
      <w:r w:rsidRPr="00C32406">
        <w:rPr>
          <w:rFonts w:asciiTheme="majorHAnsi" w:eastAsia="Times New Roman" w:hAnsiTheme="majorHAnsi" w:cs="Times New Roman"/>
          <w:b/>
          <w:bCs/>
          <w:kern w:val="0"/>
          <w:sz w:val="36"/>
          <w:szCs w:val="36"/>
          <w14:ligatures w14:val="none"/>
        </w:rPr>
        <w:t>How to Use This Worksheet</w:t>
      </w:r>
    </w:p>
    <w:p w14:paraId="5D0C622E" w14:textId="77777777" w:rsidR="00D87C93" w:rsidRPr="00C32406" w:rsidRDefault="00D87C93" w:rsidP="00D87C93">
      <w:p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For each of the four quadrants below, list the current talent you can identify, then answer the reflection questions honestly. Resist the urge to answer only for the people already on your radar</w:t>
      </w:r>
      <w:r>
        <w:rPr>
          <w:rFonts w:asciiTheme="majorHAnsi" w:eastAsia="Times New Roman" w:hAnsiTheme="majorHAnsi" w:cs="Times New Roman"/>
          <w:kern w:val="0"/>
          <w14:ligatures w14:val="none"/>
        </w:rPr>
        <w:t>. T</w:t>
      </w:r>
      <w:r w:rsidRPr="00C32406">
        <w:rPr>
          <w:rFonts w:asciiTheme="majorHAnsi" w:eastAsia="Times New Roman" w:hAnsiTheme="majorHAnsi" w:cs="Times New Roman"/>
          <w:kern w:val="0"/>
          <w14:ligatures w14:val="none"/>
        </w:rPr>
        <w:t xml:space="preserve">he goal is to notice who and what is </w:t>
      </w:r>
      <w:r w:rsidRPr="009A638F">
        <w:rPr>
          <w:rFonts w:asciiTheme="majorHAnsi" w:eastAsia="Times New Roman" w:hAnsiTheme="majorHAnsi" w:cs="Times New Roman"/>
          <w:b/>
          <w:bCs/>
          <w:i/>
          <w:iCs/>
          <w:kern w:val="0"/>
          <w14:ligatures w14:val="none"/>
        </w:rPr>
        <w:t>not</w:t>
      </w:r>
      <w:r w:rsidRPr="009A638F">
        <w:rPr>
          <w:rFonts w:asciiTheme="majorHAnsi" w:eastAsia="Times New Roman" w:hAnsiTheme="majorHAnsi" w:cs="Times New Roman"/>
          <w:b/>
          <w:bCs/>
          <w:kern w:val="0"/>
          <w14:ligatures w14:val="none"/>
        </w:rPr>
        <w:t xml:space="preserve"> </w:t>
      </w:r>
      <w:r w:rsidRPr="00C32406">
        <w:rPr>
          <w:rFonts w:asciiTheme="majorHAnsi" w:eastAsia="Times New Roman" w:hAnsiTheme="majorHAnsi" w:cs="Times New Roman"/>
          <w:kern w:val="0"/>
          <w14:ligatures w14:val="none"/>
        </w:rPr>
        <w:t>being tracked or developed.</w:t>
      </w:r>
    </w:p>
    <w:p w14:paraId="3F1F7639" w14:textId="77777777" w:rsidR="00D87C93" w:rsidRPr="00C32406" w:rsidRDefault="00D87C93" w:rsidP="00D87C93">
      <w:pPr>
        <w:spacing w:before="100" w:beforeAutospacing="1" w:after="100" w:afterAutospacing="1" w:line="240" w:lineRule="auto"/>
        <w:outlineLvl w:val="1"/>
        <w:rPr>
          <w:rFonts w:asciiTheme="majorHAnsi" w:eastAsia="Times New Roman" w:hAnsiTheme="majorHAnsi" w:cs="Times New Roman"/>
          <w:b/>
          <w:bCs/>
          <w:kern w:val="0"/>
          <w:sz w:val="36"/>
          <w:szCs w:val="36"/>
          <w14:ligatures w14:val="none"/>
        </w:rPr>
      </w:pPr>
      <w:r w:rsidRPr="00C32406">
        <w:rPr>
          <w:rFonts w:asciiTheme="majorHAnsi" w:eastAsia="Times New Roman" w:hAnsiTheme="majorHAnsi" w:cs="Times New Roman"/>
          <w:b/>
          <w:bCs/>
          <w:kern w:val="0"/>
          <w:sz w:val="36"/>
          <w:szCs w:val="36"/>
          <w14:ligatures w14:val="none"/>
        </w:rPr>
        <w:t>Quadrant 1: Board Leaders</w:t>
      </w:r>
    </w:p>
    <w:p w14:paraId="350737AF" w14:textId="77777777" w:rsidR="00D87C93" w:rsidRPr="00C32406" w:rsidRDefault="00D87C93" w:rsidP="00D87C93">
      <w:p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b/>
          <w:bCs/>
          <w:kern w:val="0"/>
          <w14:ligatures w14:val="none"/>
        </w:rPr>
        <w:t>Current talent inventory:</w:t>
      </w:r>
      <w:r w:rsidRPr="00C32406">
        <w:rPr>
          <w:rFonts w:asciiTheme="majorHAnsi" w:eastAsia="Times New Roman" w:hAnsiTheme="majorHAnsi" w:cs="Times New Roman"/>
          <w:kern w:val="0"/>
          <w14:ligatures w14:val="none"/>
        </w:rPr>
        <w:t xml:space="preserve"> </w:t>
      </w:r>
      <w:r w:rsidRPr="00C32406">
        <w:rPr>
          <w:rFonts w:asciiTheme="majorHAnsi" w:eastAsia="Times New Roman" w:hAnsiTheme="majorHAnsi" w:cs="Times New Roman"/>
          <w:i/>
          <w:iCs/>
          <w:kern w:val="0"/>
          <w14:ligatures w14:val="none"/>
        </w:rPr>
        <w:t>(List names, roles, terms remaining)</w:t>
      </w:r>
    </w:p>
    <w:p w14:paraId="70EFF948" w14:textId="77777777" w:rsidR="00D87C93" w:rsidRPr="00C32406" w:rsidRDefault="00D87C93" w:rsidP="00D87C93">
      <w:p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Reflection questions:</w:t>
      </w:r>
    </w:p>
    <w:p w14:paraId="413B2EA6" w14:textId="77777777" w:rsidR="00D87C93" w:rsidRPr="00C32406" w:rsidRDefault="00D87C93" w:rsidP="00D87C93">
      <w:pPr>
        <w:numPr>
          <w:ilvl w:val="0"/>
          <w:numId w:val="1"/>
        </w:num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Do we know which board members are ready for expanded leadership roles (e.g., committee chair, officer, board chair)?</w:t>
      </w:r>
    </w:p>
    <w:p w14:paraId="16797AF0" w14:textId="77777777" w:rsidR="00D87C93" w:rsidRPr="00C32406" w:rsidRDefault="00D87C93" w:rsidP="00D87C93">
      <w:pPr>
        <w:numPr>
          <w:ilvl w:val="0"/>
          <w:numId w:val="1"/>
        </w:num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How intentionally do we develop board members' skills during their term, versus simply asking them to serve?</w:t>
      </w:r>
    </w:p>
    <w:p w14:paraId="4D6DFA7D" w14:textId="4DF1344E" w:rsidR="00D87C93" w:rsidRPr="00C32406" w:rsidRDefault="00D87C93" w:rsidP="00D87C93">
      <w:pPr>
        <w:numPr>
          <w:ilvl w:val="0"/>
          <w:numId w:val="1"/>
        </w:num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 xml:space="preserve">Where did our current board leaders come </w:t>
      </w:r>
      <w:proofErr w:type="gramStart"/>
      <w:r w:rsidRPr="00C32406">
        <w:rPr>
          <w:rFonts w:asciiTheme="majorHAnsi" w:eastAsia="Times New Roman" w:hAnsiTheme="majorHAnsi" w:cs="Times New Roman"/>
          <w:kern w:val="0"/>
          <w14:ligatures w14:val="none"/>
        </w:rPr>
        <w:t>from</w:t>
      </w:r>
      <w:proofErr w:type="gramEnd"/>
      <w:r w:rsidRPr="00C32406">
        <w:rPr>
          <w:rFonts w:asciiTheme="majorHAnsi" w:eastAsia="Times New Roman" w:hAnsiTheme="majorHAnsi" w:cs="Times New Roman"/>
          <w:kern w:val="0"/>
          <w14:ligatures w14:val="none"/>
        </w:rPr>
        <w:t xml:space="preserve"> and could we name where our next generation will come from?</w:t>
      </w:r>
    </w:p>
    <w:p w14:paraId="0F2F7B2F" w14:textId="77777777" w:rsidR="00D87C93" w:rsidRPr="00C32406" w:rsidRDefault="00D87C93" w:rsidP="00D87C93">
      <w:pPr>
        <w:numPr>
          <w:ilvl w:val="0"/>
          <w:numId w:val="1"/>
        </w:num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What happens to institutional knowledge when a board leader's term ends?</w:t>
      </w:r>
    </w:p>
    <w:p w14:paraId="2B957186" w14:textId="77777777" w:rsidR="00D87C93" w:rsidRPr="00C32406" w:rsidRDefault="00D87C93" w:rsidP="00D87C93">
      <w:pPr>
        <w:spacing w:before="100" w:beforeAutospacing="1" w:after="100" w:afterAutospacing="1" w:line="240" w:lineRule="auto"/>
        <w:outlineLvl w:val="1"/>
        <w:rPr>
          <w:rFonts w:asciiTheme="majorHAnsi" w:eastAsia="Times New Roman" w:hAnsiTheme="majorHAnsi" w:cs="Times New Roman"/>
          <w:b/>
          <w:bCs/>
          <w:kern w:val="0"/>
          <w:sz w:val="36"/>
          <w:szCs w:val="36"/>
          <w14:ligatures w14:val="none"/>
        </w:rPr>
      </w:pPr>
      <w:r w:rsidRPr="00C32406">
        <w:rPr>
          <w:rFonts w:asciiTheme="majorHAnsi" w:eastAsia="Times New Roman" w:hAnsiTheme="majorHAnsi" w:cs="Times New Roman"/>
          <w:b/>
          <w:bCs/>
          <w:kern w:val="0"/>
          <w:sz w:val="36"/>
          <w:szCs w:val="36"/>
          <w14:ligatures w14:val="none"/>
        </w:rPr>
        <w:t>Quadrant 2: Staff</w:t>
      </w:r>
    </w:p>
    <w:p w14:paraId="1F30E50B" w14:textId="77777777" w:rsidR="00D87C93" w:rsidRPr="00C32406" w:rsidRDefault="00D87C93" w:rsidP="00D87C93">
      <w:p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b/>
          <w:bCs/>
          <w:kern w:val="0"/>
          <w14:ligatures w14:val="none"/>
        </w:rPr>
        <w:t>Current talent inventory:</w:t>
      </w:r>
      <w:r w:rsidRPr="00C32406">
        <w:rPr>
          <w:rFonts w:asciiTheme="majorHAnsi" w:eastAsia="Times New Roman" w:hAnsiTheme="majorHAnsi" w:cs="Times New Roman"/>
          <w:kern w:val="0"/>
          <w14:ligatures w14:val="none"/>
        </w:rPr>
        <w:t xml:space="preserve"> </w:t>
      </w:r>
      <w:r w:rsidRPr="00C32406">
        <w:rPr>
          <w:rFonts w:asciiTheme="majorHAnsi" w:eastAsia="Times New Roman" w:hAnsiTheme="majorHAnsi" w:cs="Times New Roman"/>
          <w:i/>
          <w:iCs/>
          <w:kern w:val="0"/>
          <w14:ligatures w14:val="none"/>
        </w:rPr>
        <w:t>(List key roles, tenure, growth trajectory)</w:t>
      </w:r>
    </w:p>
    <w:p w14:paraId="31CF95CA" w14:textId="77777777" w:rsidR="00D87C93" w:rsidRPr="00C32406" w:rsidRDefault="00D87C93" w:rsidP="00D87C93">
      <w:p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Reflection questions:</w:t>
      </w:r>
    </w:p>
    <w:p w14:paraId="03B2221B" w14:textId="77777777" w:rsidR="00D87C93" w:rsidRPr="00C32406" w:rsidRDefault="00D87C93" w:rsidP="00D87C93">
      <w:pPr>
        <w:numPr>
          <w:ilvl w:val="0"/>
          <w:numId w:val="2"/>
        </w:num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Which staff members have a documented growth or learning path, and which do not?</w:t>
      </w:r>
    </w:p>
    <w:p w14:paraId="63D3105E" w14:textId="77777777" w:rsidR="00D87C93" w:rsidRPr="00C32406" w:rsidRDefault="00D87C93" w:rsidP="00D87C93">
      <w:pPr>
        <w:numPr>
          <w:ilvl w:val="0"/>
          <w:numId w:val="2"/>
        </w:num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Are we developing talent only in senior roles, or across the full staff structure?</w:t>
      </w:r>
    </w:p>
    <w:p w14:paraId="3327C695" w14:textId="649C32AA" w:rsidR="00D87C93" w:rsidRPr="00C32406" w:rsidRDefault="00D87C93" w:rsidP="00D87C93">
      <w:pPr>
        <w:numPr>
          <w:ilvl w:val="0"/>
          <w:numId w:val="2"/>
        </w:num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 xml:space="preserve">How well do our staff's development goals </w:t>
      </w:r>
      <w:r w:rsidR="004835B9">
        <w:rPr>
          <w:rFonts w:asciiTheme="majorHAnsi" w:eastAsia="Times New Roman" w:hAnsiTheme="majorHAnsi" w:cs="Times New Roman"/>
          <w:kern w:val="0"/>
          <w14:ligatures w14:val="none"/>
        </w:rPr>
        <w:t>combine</w:t>
      </w:r>
      <w:r>
        <w:rPr>
          <w:rFonts w:asciiTheme="majorHAnsi" w:eastAsia="Times New Roman" w:hAnsiTheme="majorHAnsi" w:cs="Times New Roman"/>
          <w:kern w:val="0"/>
          <w14:ligatures w14:val="none"/>
        </w:rPr>
        <w:t xml:space="preserve"> </w:t>
      </w:r>
      <w:r w:rsidR="00967E46">
        <w:rPr>
          <w:rFonts w:asciiTheme="majorHAnsi" w:eastAsia="Times New Roman" w:hAnsiTheme="majorHAnsi" w:cs="Times New Roman"/>
          <w:kern w:val="0"/>
          <w14:ligatures w14:val="none"/>
        </w:rPr>
        <w:t xml:space="preserve">and align with </w:t>
      </w:r>
      <w:r>
        <w:rPr>
          <w:rFonts w:asciiTheme="majorHAnsi" w:eastAsia="Times New Roman" w:hAnsiTheme="majorHAnsi" w:cs="Times New Roman"/>
          <w:kern w:val="0"/>
          <w14:ligatures w14:val="none"/>
        </w:rPr>
        <w:t>our strategic plan, rather than just their job descriptions</w:t>
      </w:r>
      <w:r w:rsidRPr="00C32406">
        <w:rPr>
          <w:rFonts w:asciiTheme="majorHAnsi" w:eastAsia="Times New Roman" w:hAnsiTheme="majorHAnsi" w:cs="Times New Roman"/>
          <w:kern w:val="0"/>
          <w14:ligatures w14:val="none"/>
        </w:rPr>
        <w:t>?</w:t>
      </w:r>
    </w:p>
    <w:p w14:paraId="17FA1334" w14:textId="77777777" w:rsidR="00D87C93" w:rsidRPr="00C32406" w:rsidRDefault="00D87C93" w:rsidP="00D87C93">
      <w:pPr>
        <w:numPr>
          <w:ilvl w:val="0"/>
          <w:numId w:val="2"/>
        </w:num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Where is burnout risk highest, and how might that be masking a talent gap?</w:t>
      </w:r>
    </w:p>
    <w:p w14:paraId="47173AEF" w14:textId="77777777" w:rsidR="00967E46" w:rsidRDefault="00967E46" w:rsidP="00D87C93">
      <w:pPr>
        <w:spacing w:before="100" w:beforeAutospacing="1" w:after="100" w:afterAutospacing="1" w:line="240" w:lineRule="auto"/>
        <w:outlineLvl w:val="1"/>
        <w:rPr>
          <w:rFonts w:asciiTheme="majorHAnsi" w:eastAsia="Times New Roman" w:hAnsiTheme="majorHAnsi" w:cs="Times New Roman"/>
          <w:b/>
          <w:bCs/>
          <w:kern w:val="0"/>
          <w:sz w:val="36"/>
          <w:szCs w:val="36"/>
          <w14:ligatures w14:val="none"/>
        </w:rPr>
      </w:pPr>
    </w:p>
    <w:p w14:paraId="6FBF79E5" w14:textId="57508550" w:rsidR="00D87C93" w:rsidRPr="00C32406" w:rsidRDefault="00D87C93" w:rsidP="00D87C93">
      <w:pPr>
        <w:spacing w:before="100" w:beforeAutospacing="1" w:after="100" w:afterAutospacing="1" w:line="240" w:lineRule="auto"/>
        <w:outlineLvl w:val="1"/>
        <w:rPr>
          <w:rFonts w:asciiTheme="majorHAnsi" w:eastAsia="Times New Roman" w:hAnsiTheme="majorHAnsi" w:cs="Times New Roman"/>
          <w:b/>
          <w:bCs/>
          <w:kern w:val="0"/>
          <w:sz w:val="36"/>
          <w:szCs w:val="36"/>
          <w14:ligatures w14:val="none"/>
        </w:rPr>
      </w:pPr>
      <w:r w:rsidRPr="00C32406">
        <w:rPr>
          <w:rFonts w:asciiTheme="majorHAnsi" w:eastAsia="Times New Roman" w:hAnsiTheme="majorHAnsi" w:cs="Times New Roman"/>
          <w:b/>
          <w:bCs/>
          <w:kern w:val="0"/>
          <w:sz w:val="36"/>
          <w:szCs w:val="36"/>
          <w14:ligatures w14:val="none"/>
        </w:rPr>
        <w:t>Quadrant 3: Volunteers</w:t>
      </w:r>
    </w:p>
    <w:p w14:paraId="1FB43563" w14:textId="77777777" w:rsidR="00D87C93" w:rsidRPr="00C32406" w:rsidRDefault="00D87C93" w:rsidP="00D87C93">
      <w:p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b/>
          <w:bCs/>
          <w:kern w:val="0"/>
          <w14:ligatures w14:val="none"/>
        </w:rPr>
        <w:t>Current talent inventory:</w:t>
      </w:r>
      <w:r w:rsidRPr="00C32406">
        <w:rPr>
          <w:rFonts w:asciiTheme="majorHAnsi" w:eastAsia="Times New Roman" w:hAnsiTheme="majorHAnsi" w:cs="Times New Roman"/>
          <w:kern w:val="0"/>
          <w14:ligatures w14:val="none"/>
        </w:rPr>
        <w:t xml:space="preserve"> </w:t>
      </w:r>
      <w:r w:rsidRPr="00C32406">
        <w:rPr>
          <w:rFonts w:asciiTheme="majorHAnsi" w:eastAsia="Times New Roman" w:hAnsiTheme="majorHAnsi" w:cs="Times New Roman"/>
          <w:i/>
          <w:iCs/>
          <w:kern w:val="0"/>
          <w14:ligatures w14:val="none"/>
        </w:rPr>
        <w:t>(List active volunteer roles/committees and approximate numbers)</w:t>
      </w:r>
    </w:p>
    <w:p w14:paraId="5F70DFB8" w14:textId="77777777" w:rsidR="00D87C93" w:rsidRPr="00C32406" w:rsidRDefault="00D87C93" w:rsidP="00D87C93">
      <w:p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Reflection questions:</w:t>
      </w:r>
    </w:p>
    <w:p w14:paraId="08437DFF" w14:textId="4B4816AF" w:rsidR="00D87C93" w:rsidRPr="00C32406" w:rsidRDefault="00D87C93" w:rsidP="00D87C93">
      <w:pPr>
        <w:numPr>
          <w:ilvl w:val="0"/>
          <w:numId w:val="3"/>
        </w:num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 xml:space="preserve">Are </w:t>
      </w:r>
      <w:r w:rsidR="001D33C8" w:rsidRPr="00C32406">
        <w:rPr>
          <w:rFonts w:asciiTheme="majorHAnsi" w:eastAsia="Times New Roman" w:hAnsiTheme="majorHAnsi" w:cs="Times New Roman"/>
          <w:kern w:val="0"/>
          <w14:ligatures w14:val="none"/>
        </w:rPr>
        <w:t>volunteer</w:t>
      </w:r>
      <w:r w:rsidRPr="00C32406">
        <w:rPr>
          <w:rFonts w:asciiTheme="majorHAnsi" w:eastAsia="Times New Roman" w:hAnsiTheme="majorHAnsi" w:cs="Times New Roman"/>
          <w:kern w:val="0"/>
          <w14:ligatures w14:val="none"/>
        </w:rPr>
        <w:t xml:space="preserve"> roles designed to build skills and leadership capacity, or </w:t>
      </w:r>
      <w:r>
        <w:rPr>
          <w:rFonts w:asciiTheme="majorHAnsi" w:eastAsia="Times New Roman" w:hAnsiTheme="majorHAnsi" w:cs="Times New Roman"/>
          <w:kern w:val="0"/>
          <w14:ligatures w14:val="none"/>
        </w:rPr>
        <w:t>are they only meant</w:t>
      </w:r>
      <w:r w:rsidRPr="00C32406">
        <w:rPr>
          <w:rFonts w:asciiTheme="majorHAnsi" w:eastAsia="Times New Roman" w:hAnsiTheme="majorHAnsi" w:cs="Times New Roman"/>
          <w:kern w:val="0"/>
          <w14:ligatures w14:val="none"/>
        </w:rPr>
        <w:t xml:space="preserve"> to complete tasks?</w:t>
      </w:r>
    </w:p>
    <w:p w14:paraId="2045658C" w14:textId="77777777" w:rsidR="00D87C93" w:rsidRPr="00C32406" w:rsidRDefault="00D87C93" w:rsidP="00D87C93">
      <w:pPr>
        <w:numPr>
          <w:ilvl w:val="0"/>
          <w:numId w:val="3"/>
        </w:num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Do we know which volunteers are quietly ready for greater responsibility?</w:t>
      </w:r>
    </w:p>
    <w:p w14:paraId="21557165" w14:textId="77777777" w:rsidR="00D87C93" w:rsidRPr="00C32406" w:rsidRDefault="00D87C93" w:rsidP="00D87C93">
      <w:pPr>
        <w:numPr>
          <w:ilvl w:val="0"/>
          <w:numId w:val="3"/>
        </w:num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What is our real volunteer retention rate, and do we understand why volunteers leave?</w:t>
      </w:r>
    </w:p>
    <w:p w14:paraId="65EBF8BF" w14:textId="77777777" w:rsidR="00D87C93" w:rsidRPr="00C32406" w:rsidRDefault="00D87C93" w:rsidP="00D87C93">
      <w:pPr>
        <w:numPr>
          <w:ilvl w:val="0"/>
          <w:numId w:val="3"/>
        </w:num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How connected is our volunteer experience to a pathway toward staff or board leadership?</w:t>
      </w:r>
    </w:p>
    <w:p w14:paraId="28B2950D" w14:textId="77777777" w:rsidR="00D87C93" w:rsidRPr="00C32406" w:rsidRDefault="00D87C93" w:rsidP="00D87C93">
      <w:pPr>
        <w:spacing w:before="100" w:beforeAutospacing="1" w:after="100" w:afterAutospacing="1" w:line="240" w:lineRule="auto"/>
        <w:outlineLvl w:val="1"/>
        <w:rPr>
          <w:rFonts w:asciiTheme="majorHAnsi" w:eastAsia="Times New Roman" w:hAnsiTheme="majorHAnsi" w:cs="Times New Roman"/>
          <w:b/>
          <w:bCs/>
          <w:kern w:val="0"/>
          <w:sz w:val="36"/>
          <w:szCs w:val="36"/>
          <w14:ligatures w14:val="none"/>
        </w:rPr>
      </w:pPr>
      <w:r w:rsidRPr="00C32406">
        <w:rPr>
          <w:rFonts w:asciiTheme="majorHAnsi" w:eastAsia="Times New Roman" w:hAnsiTheme="majorHAnsi" w:cs="Times New Roman"/>
          <w:b/>
          <w:bCs/>
          <w:kern w:val="0"/>
          <w:sz w:val="36"/>
          <w:szCs w:val="36"/>
          <w14:ligatures w14:val="none"/>
        </w:rPr>
        <w:t>Quadrant 4: Emerging Leaders</w:t>
      </w:r>
    </w:p>
    <w:p w14:paraId="660CC925" w14:textId="77777777" w:rsidR="00D87C93" w:rsidRPr="00C32406" w:rsidRDefault="00D87C93" w:rsidP="00D87C93">
      <w:p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b/>
          <w:bCs/>
          <w:kern w:val="0"/>
          <w14:ligatures w14:val="none"/>
        </w:rPr>
        <w:t>Current talent inventory:</w:t>
      </w:r>
      <w:r w:rsidRPr="00C32406">
        <w:rPr>
          <w:rFonts w:asciiTheme="majorHAnsi" w:eastAsia="Times New Roman" w:hAnsiTheme="majorHAnsi" w:cs="Times New Roman"/>
          <w:kern w:val="0"/>
          <w14:ligatures w14:val="none"/>
        </w:rPr>
        <w:t xml:space="preserve"> </w:t>
      </w:r>
      <w:r w:rsidRPr="00C32406">
        <w:rPr>
          <w:rFonts w:asciiTheme="majorHAnsi" w:eastAsia="Times New Roman" w:hAnsiTheme="majorHAnsi" w:cs="Times New Roman"/>
          <w:i/>
          <w:iCs/>
          <w:kern w:val="0"/>
          <w14:ligatures w14:val="none"/>
        </w:rPr>
        <w:t>(List individuals — staff, volunteers, members — showing early leadership signals)</w:t>
      </w:r>
    </w:p>
    <w:p w14:paraId="138D7DD7" w14:textId="77777777" w:rsidR="00D87C93" w:rsidRPr="00C32406" w:rsidRDefault="00D87C93" w:rsidP="00D87C93">
      <w:p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Reflection questions:</w:t>
      </w:r>
    </w:p>
    <w:p w14:paraId="36215C13" w14:textId="77777777" w:rsidR="00D87C93" w:rsidRPr="00C32406" w:rsidRDefault="00D87C93" w:rsidP="00D87C93">
      <w:pPr>
        <w:numPr>
          <w:ilvl w:val="0"/>
          <w:numId w:val="4"/>
        </w:num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Do we have a formal or informal way of identifying emerging leaders before they self-nominate?</w:t>
      </w:r>
    </w:p>
    <w:p w14:paraId="38D61CDE" w14:textId="77777777" w:rsidR="00D87C93" w:rsidRPr="00C32406" w:rsidRDefault="00D87C93" w:rsidP="00D87C93">
      <w:pPr>
        <w:numPr>
          <w:ilvl w:val="0"/>
          <w:numId w:val="4"/>
        </w:num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Are emerging leaders being given real responsibility, or only visibility?</w:t>
      </w:r>
    </w:p>
    <w:p w14:paraId="091E53EF" w14:textId="24CA468B" w:rsidR="00D87C93" w:rsidRPr="00C32406" w:rsidRDefault="00D87C93" w:rsidP="00D87C93">
      <w:pPr>
        <w:numPr>
          <w:ilvl w:val="0"/>
          <w:numId w:val="4"/>
        </w:num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 xml:space="preserve">How </w:t>
      </w:r>
      <w:r w:rsidR="0064692E" w:rsidRPr="00C32406">
        <w:rPr>
          <w:rFonts w:asciiTheme="majorHAnsi" w:eastAsia="Times New Roman" w:hAnsiTheme="majorHAnsi" w:cs="Times New Roman"/>
          <w:kern w:val="0"/>
          <w14:ligatures w14:val="none"/>
        </w:rPr>
        <w:t>diverse</w:t>
      </w:r>
      <w:r w:rsidRPr="00C32406">
        <w:rPr>
          <w:rFonts w:asciiTheme="majorHAnsi" w:eastAsia="Times New Roman" w:hAnsiTheme="majorHAnsi" w:cs="Times New Roman"/>
          <w:kern w:val="0"/>
          <w14:ligatures w14:val="none"/>
        </w:rPr>
        <w:t xml:space="preserve"> in background, generation, and perspective is our emerging leader pool?</w:t>
      </w:r>
    </w:p>
    <w:p w14:paraId="6B869EC9" w14:textId="77777777" w:rsidR="00D87C93" w:rsidRPr="00C32406" w:rsidRDefault="00D87C93" w:rsidP="00D87C93">
      <w:pPr>
        <w:numPr>
          <w:ilvl w:val="0"/>
          <w:numId w:val="4"/>
        </w:num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What would it look like to invest in someone two levels below where we typically look?</w:t>
      </w:r>
    </w:p>
    <w:p w14:paraId="2686703E" w14:textId="77777777" w:rsidR="00D87C93" w:rsidRPr="00C32406" w:rsidRDefault="00D87C93" w:rsidP="00D87C93">
      <w:pPr>
        <w:spacing w:before="100" w:beforeAutospacing="1" w:after="100" w:afterAutospacing="1" w:line="240" w:lineRule="auto"/>
        <w:outlineLvl w:val="1"/>
        <w:rPr>
          <w:rFonts w:asciiTheme="majorHAnsi" w:eastAsia="Times New Roman" w:hAnsiTheme="majorHAnsi" w:cs="Times New Roman"/>
          <w:b/>
          <w:bCs/>
          <w:kern w:val="0"/>
          <w:sz w:val="36"/>
          <w:szCs w:val="36"/>
          <w14:ligatures w14:val="none"/>
        </w:rPr>
      </w:pPr>
      <w:r w:rsidRPr="00C32406">
        <w:rPr>
          <w:rFonts w:asciiTheme="majorHAnsi" w:eastAsia="Times New Roman" w:hAnsiTheme="majorHAnsi" w:cs="Times New Roman"/>
          <w:b/>
          <w:bCs/>
          <w:kern w:val="0"/>
          <w:sz w:val="36"/>
          <w:szCs w:val="36"/>
          <w14:ligatures w14:val="none"/>
        </w:rPr>
        <w:t>Synthesis: What's Missing?</w:t>
      </w:r>
    </w:p>
    <w:p w14:paraId="0E8CD1AB" w14:textId="77777777" w:rsidR="00D87C93" w:rsidRPr="00C32406" w:rsidRDefault="00D87C93" w:rsidP="00D87C93">
      <w:p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After completing all four quadrants, step back and answer:</w:t>
      </w:r>
    </w:p>
    <w:p w14:paraId="4B544A1D" w14:textId="77777777" w:rsidR="00D87C93" w:rsidRPr="00C32406" w:rsidRDefault="00D87C93" w:rsidP="00D87C93">
      <w:pPr>
        <w:numPr>
          <w:ilvl w:val="0"/>
          <w:numId w:val="5"/>
        </w:num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Which quadrant has the thinnest bench right now?</w:t>
      </w:r>
    </w:p>
    <w:p w14:paraId="7BAC0ED3" w14:textId="77777777" w:rsidR="00D87C93" w:rsidRPr="00C32406" w:rsidRDefault="00D87C93" w:rsidP="00D87C93">
      <w:pPr>
        <w:numPr>
          <w:ilvl w:val="0"/>
          <w:numId w:val="5"/>
        </w:num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Where are we relying on one or two individuals with no visible successor?</w:t>
      </w:r>
    </w:p>
    <w:p w14:paraId="12C1C21F" w14:textId="77777777" w:rsidR="00D87C93" w:rsidRPr="00C32406" w:rsidRDefault="00D87C93" w:rsidP="00D87C93">
      <w:pPr>
        <w:numPr>
          <w:ilvl w:val="0"/>
          <w:numId w:val="5"/>
        </w:num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What is one talent layer we have never formally discussed as a leadership team?</w:t>
      </w:r>
    </w:p>
    <w:p w14:paraId="2E40D057" w14:textId="77777777" w:rsidR="00D87C93" w:rsidRPr="00C32406" w:rsidRDefault="00D87C93" w:rsidP="00D87C93">
      <w:pPr>
        <w:numPr>
          <w:ilvl w:val="0"/>
          <w:numId w:val="5"/>
        </w:num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kern w:val="0"/>
          <w14:ligatures w14:val="none"/>
        </w:rPr>
        <w:t>If we did nothing differently, wh</w:t>
      </w:r>
      <w:r>
        <w:rPr>
          <w:rFonts w:asciiTheme="majorHAnsi" w:eastAsia="Times New Roman" w:hAnsiTheme="majorHAnsi" w:cs="Times New Roman"/>
          <w:kern w:val="0"/>
          <w14:ligatures w14:val="none"/>
        </w:rPr>
        <w:t xml:space="preserve">ich talent gap is most likely to become a crisis </w:t>
      </w:r>
      <w:r w:rsidRPr="00C32406">
        <w:rPr>
          <w:rFonts w:asciiTheme="majorHAnsi" w:eastAsia="Times New Roman" w:hAnsiTheme="majorHAnsi" w:cs="Times New Roman"/>
          <w:kern w:val="0"/>
          <w14:ligatures w14:val="none"/>
        </w:rPr>
        <w:t>and when?</w:t>
      </w:r>
    </w:p>
    <w:p w14:paraId="07857279" w14:textId="0E396DFD" w:rsidR="00D87C93" w:rsidRPr="00C32406" w:rsidRDefault="00D87C93" w:rsidP="00D87C93">
      <w:pPr>
        <w:spacing w:before="100" w:beforeAutospacing="1" w:after="100" w:afterAutospacing="1" w:line="240" w:lineRule="auto"/>
        <w:rPr>
          <w:rFonts w:asciiTheme="majorHAnsi" w:eastAsia="Times New Roman" w:hAnsiTheme="majorHAnsi" w:cs="Times New Roman"/>
          <w:kern w:val="0"/>
          <w14:ligatures w14:val="none"/>
        </w:rPr>
      </w:pPr>
      <w:r w:rsidRPr="00C32406">
        <w:rPr>
          <w:rFonts w:asciiTheme="majorHAnsi" w:eastAsia="Times New Roman" w:hAnsiTheme="majorHAnsi" w:cs="Times New Roman"/>
          <w:i/>
          <w:iCs/>
          <w:kern w:val="0"/>
          <w14:ligatures w14:val="none"/>
        </w:rPr>
        <w:t xml:space="preserve">This worksheet accompanies Chapter 10 </w:t>
      </w:r>
      <w:r w:rsidR="00DC4133">
        <w:rPr>
          <w:rFonts w:asciiTheme="majorHAnsi" w:eastAsia="Times New Roman" w:hAnsiTheme="majorHAnsi" w:cs="Times New Roman"/>
          <w:i/>
          <w:iCs/>
          <w:kern w:val="0"/>
          <w14:ligatures w14:val="none"/>
        </w:rPr>
        <w:t>The Seven Strategic Capacities</w:t>
      </w:r>
      <w:r w:rsidR="008616D1">
        <w:rPr>
          <w:rFonts w:asciiTheme="majorHAnsi" w:eastAsia="Times New Roman" w:hAnsiTheme="majorHAnsi" w:cs="Times New Roman"/>
          <w:i/>
          <w:iCs/>
          <w:kern w:val="0"/>
          <w14:ligatures w14:val="none"/>
        </w:rPr>
        <w:t xml:space="preserve"> for Organizational Success, </w:t>
      </w:r>
      <w:r w:rsidRPr="00C32406">
        <w:rPr>
          <w:rFonts w:asciiTheme="majorHAnsi" w:eastAsia="Times New Roman" w:hAnsiTheme="majorHAnsi" w:cs="Times New Roman"/>
          <w:kern w:val="0"/>
          <w14:ligatures w14:val="none"/>
        </w:rPr>
        <w:t xml:space="preserve">Becoming a Strategic Foresight Association </w:t>
      </w:r>
      <w:r w:rsidRPr="00C32406">
        <w:rPr>
          <w:rFonts w:asciiTheme="majorHAnsi" w:eastAsia="Times New Roman" w:hAnsiTheme="majorHAnsi" w:cs="Times New Roman"/>
          <w:i/>
          <w:iCs/>
          <w:kern w:val="0"/>
          <w14:ligatures w14:val="none"/>
        </w:rPr>
        <w:t>by Michael Butera. Learn more at michaelbuteraspeaks.com</w:t>
      </w:r>
    </w:p>
    <w:p w14:paraId="447ED20B" w14:textId="77777777" w:rsidR="00D87C93" w:rsidRDefault="00D87C93"/>
    <w:sectPr w:rsidR="00D87C93" w:rsidSect="00D87C9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D686" w14:textId="77777777" w:rsidR="0040536D" w:rsidRDefault="0040536D" w:rsidP="008D7AF5">
      <w:pPr>
        <w:spacing w:after="0" w:line="240" w:lineRule="auto"/>
      </w:pPr>
      <w:r>
        <w:separator/>
      </w:r>
    </w:p>
  </w:endnote>
  <w:endnote w:type="continuationSeparator" w:id="0">
    <w:p w14:paraId="16BBAAEC" w14:textId="77777777" w:rsidR="0040536D" w:rsidRDefault="0040536D" w:rsidP="008D7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671163"/>
      <w:docPartObj>
        <w:docPartGallery w:val="Page Numbers (Bottom of Page)"/>
        <w:docPartUnique/>
      </w:docPartObj>
    </w:sdtPr>
    <w:sdtEndPr>
      <w:rPr>
        <w:color w:val="7F7F7F" w:themeColor="background1" w:themeShade="7F"/>
        <w:spacing w:val="60"/>
      </w:rPr>
    </w:sdtEndPr>
    <w:sdtContent>
      <w:p w14:paraId="2E8D4F01" w14:textId="2BD6136C" w:rsidR="008D7AF5" w:rsidRDefault="00A0578D">
        <w:pPr>
          <w:pStyle w:val="Footer"/>
          <w:pBdr>
            <w:top w:val="single" w:sz="4" w:space="1" w:color="D9D9D9" w:themeColor="background1" w:themeShade="D9"/>
          </w:pBdr>
          <w:jc w:val="right"/>
        </w:pPr>
        <w:r w:rsidRPr="00A0578D">
          <w:rPr>
            <w:b/>
            <w:bCs/>
          </w:rPr>
          <w:t>The Talent Ecosystem Audit</w:t>
        </w:r>
        <w:r w:rsidRPr="00A0578D">
          <w:t xml:space="preserve"> </w:t>
        </w:r>
        <w:r>
          <w:t xml:space="preserve">                                                                                              </w:t>
        </w:r>
        <w:r w:rsidRPr="00A0578D">
          <w:t xml:space="preserve">                                           </w:t>
        </w:r>
        <w:r w:rsidR="008D7AF5">
          <w:fldChar w:fldCharType="begin"/>
        </w:r>
        <w:r w:rsidR="008D7AF5">
          <w:instrText xml:space="preserve"> PAGE   \* MERGEFORMAT </w:instrText>
        </w:r>
        <w:r w:rsidR="008D7AF5">
          <w:fldChar w:fldCharType="separate"/>
        </w:r>
        <w:r w:rsidR="008D7AF5">
          <w:rPr>
            <w:noProof/>
          </w:rPr>
          <w:t>2</w:t>
        </w:r>
        <w:r w:rsidR="008D7AF5">
          <w:rPr>
            <w:noProof/>
          </w:rPr>
          <w:fldChar w:fldCharType="end"/>
        </w:r>
        <w:r w:rsidR="008D7AF5">
          <w:t xml:space="preserve"> | </w:t>
        </w:r>
        <w:r w:rsidR="008D7AF5">
          <w:rPr>
            <w:color w:val="7F7F7F" w:themeColor="background1" w:themeShade="7F"/>
            <w:spacing w:val="60"/>
          </w:rPr>
          <w:t>Page</w:t>
        </w:r>
      </w:p>
    </w:sdtContent>
  </w:sdt>
  <w:p w14:paraId="4D3E2D86" w14:textId="77777777" w:rsidR="008D7AF5" w:rsidRDefault="008D7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C2B2" w14:textId="77777777" w:rsidR="0040536D" w:rsidRDefault="0040536D" w:rsidP="008D7AF5">
      <w:pPr>
        <w:spacing w:after="0" w:line="240" w:lineRule="auto"/>
      </w:pPr>
      <w:r>
        <w:separator/>
      </w:r>
    </w:p>
  </w:footnote>
  <w:footnote w:type="continuationSeparator" w:id="0">
    <w:p w14:paraId="0A4A6F05" w14:textId="77777777" w:rsidR="0040536D" w:rsidRDefault="0040536D" w:rsidP="008D7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13E"/>
    <w:multiLevelType w:val="multilevel"/>
    <w:tmpl w:val="FCCA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910E35"/>
    <w:multiLevelType w:val="multilevel"/>
    <w:tmpl w:val="59465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BD47A6"/>
    <w:multiLevelType w:val="multilevel"/>
    <w:tmpl w:val="C77EC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A13711"/>
    <w:multiLevelType w:val="multilevel"/>
    <w:tmpl w:val="A5E6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13E41"/>
    <w:multiLevelType w:val="multilevel"/>
    <w:tmpl w:val="F7528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9852944">
    <w:abstractNumId w:val="1"/>
  </w:num>
  <w:num w:numId="2" w16cid:durableId="1731075316">
    <w:abstractNumId w:val="2"/>
  </w:num>
  <w:num w:numId="3" w16cid:durableId="342704211">
    <w:abstractNumId w:val="4"/>
  </w:num>
  <w:num w:numId="4" w16cid:durableId="935554898">
    <w:abstractNumId w:val="0"/>
  </w:num>
  <w:num w:numId="5" w16cid:durableId="248976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cwNDE2s7AwMLAwMTRX0lEKTi0uzszPAykwqgUA3rmvPywAAAA="/>
  </w:docVars>
  <w:rsids>
    <w:rsidRoot w:val="00D87C93"/>
    <w:rsid w:val="00161F45"/>
    <w:rsid w:val="001953C4"/>
    <w:rsid w:val="001D33C8"/>
    <w:rsid w:val="0040536D"/>
    <w:rsid w:val="004835B9"/>
    <w:rsid w:val="0064692E"/>
    <w:rsid w:val="00666502"/>
    <w:rsid w:val="007C2B61"/>
    <w:rsid w:val="008616D1"/>
    <w:rsid w:val="008D7AF5"/>
    <w:rsid w:val="00967E46"/>
    <w:rsid w:val="009F11C3"/>
    <w:rsid w:val="00A0578D"/>
    <w:rsid w:val="00BB6637"/>
    <w:rsid w:val="00D87C93"/>
    <w:rsid w:val="00DC4133"/>
    <w:rsid w:val="00FE0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CC86"/>
  <w15:chartTrackingRefBased/>
  <w15:docId w15:val="{3340733D-AFC6-421E-A72D-11A1F06A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C93"/>
  </w:style>
  <w:style w:type="paragraph" w:styleId="Heading1">
    <w:name w:val="heading 1"/>
    <w:basedOn w:val="Normal"/>
    <w:next w:val="Normal"/>
    <w:link w:val="Heading1Char"/>
    <w:uiPriority w:val="9"/>
    <w:qFormat/>
    <w:rsid w:val="00D87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C93"/>
    <w:rPr>
      <w:rFonts w:eastAsiaTheme="majorEastAsia" w:cstheme="majorBidi"/>
      <w:color w:val="272727" w:themeColor="text1" w:themeTint="D8"/>
    </w:rPr>
  </w:style>
  <w:style w:type="paragraph" w:styleId="Title">
    <w:name w:val="Title"/>
    <w:basedOn w:val="Normal"/>
    <w:next w:val="Normal"/>
    <w:link w:val="TitleChar"/>
    <w:uiPriority w:val="10"/>
    <w:qFormat/>
    <w:rsid w:val="00D87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C93"/>
    <w:pPr>
      <w:spacing w:before="160"/>
      <w:jc w:val="center"/>
    </w:pPr>
    <w:rPr>
      <w:i/>
      <w:iCs/>
      <w:color w:val="404040" w:themeColor="text1" w:themeTint="BF"/>
    </w:rPr>
  </w:style>
  <w:style w:type="character" w:customStyle="1" w:styleId="QuoteChar">
    <w:name w:val="Quote Char"/>
    <w:basedOn w:val="DefaultParagraphFont"/>
    <w:link w:val="Quote"/>
    <w:uiPriority w:val="29"/>
    <w:rsid w:val="00D87C93"/>
    <w:rPr>
      <w:i/>
      <w:iCs/>
      <w:color w:val="404040" w:themeColor="text1" w:themeTint="BF"/>
    </w:rPr>
  </w:style>
  <w:style w:type="paragraph" w:styleId="ListParagraph">
    <w:name w:val="List Paragraph"/>
    <w:basedOn w:val="Normal"/>
    <w:uiPriority w:val="34"/>
    <w:qFormat/>
    <w:rsid w:val="00D87C93"/>
    <w:pPr>
      <w:ind w:left="720"/>
      <w:contextualSpacing/>
    </w:pPr>
  </w:style>
  <w:style w:type="character" w:styleId="IntenseEmphasis">
    <w:name w:val="Intense Emphasis"/>
    <w:basedOn w:val="DefaultParagraphFont"/>
    <w:uiPriority w:val="21"/>
    <w:qFormat/>
    <w:rsid w:val="00D87C93"/>
    <w:rPr>
      <w:i/>
      <w:iCs/>
      <w:color w:val="0F4761" w:themeColor="accent1" w:themeShade="BF"/>
    </w:rPr>
  </w:style>
  <w:style w:type="paragraph" w:styleId="IntenseQuote">
    <w:name w:val="Intense Quote"/>
    <w:basedOn w:val="Normal"/>
    <w:next w:val="Normal"/>
    <w:link w:val="IntenseQuoteChar"/>
    <w:uiPriority w:val="30"/>
    <w:qFormat/>
    <w:rsid w:val="00D87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C93"/>
    <w:rPr>
      <w:i/>
      <w:iCs/>
      <w:color w:val="0F4761" w:themeColor="accent1" w:themeShade="BF"/>
    </w:rPr>
  </w:style>
  <w:style w:type="character" w:styleId="IntenseReference">
    <w:name w:val="Intense Reference"/>
    <w:basedOn w:val="DefaultParagraphFont"/>
    <w:uiPriority w:val="32"/>
    <w:qFormat/>
    <w:rsid w:val="00D87C93"/>
    <w:rPr>
      <w:b/>
      <w:bCs/>
      <w:smallCaps/>
      <w:color w:val="0F4761" w:themeColor="accent1" w:themeShade="BF"/>
      <w:spacing w:val="5"/>
    </w:rPr>
  </w:style>
  <w:style w:type="table" w:styleId="TableGrid">
    <w:name w:val="Table Grid"/>
    <w:basedOn w:val="TableNormal"/>
    <w:uiPriority w:val="39"/>
    <w:rsid w:val="00D87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2B61"/>
    <w:pPr>
      <w:spacing w:after="0" w:line="240" w:lineRule="auto"/>
    </w:pPr>
  </w:style>
  <w:style w:type="paragraph" w:styleId="Header">
    <w:name w:val="header"/>
    <w:basedOn w:val="Normal"/>
    <w:link w:val="HeaderChar"/>
    <w:uiPriority w:val="99"/>
    <w:unhideWhenUsed/>
    <w:rsid w:val="008D7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AF5"/>
  </w:style>
  <w:style w:type="paragraph" w:styleId="Footer">
    <w:name w:val="footer"/>
    <w:basedOn w:val="Normal"/>
    <w:link w:val="FooterChar"/>
    <w:uiPriority w:val="99"/>
    <w:unhideWhenUsed/>
    <w:rsid w:val="008D7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858caf1-e72f-48fa-ab5b-917af889d7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FF36A4D4474D44B8A04824D2F26CD1" ma:contentTypeVersion="19" ma:contentTypeDescription="Create a new document." ma:contentTypeScope="" ma:versionID="9cee1d3371f660dc2637d4727b6fc656">
  <xsd:schema xmlns:xsd="http://www.w3.org/2001/XMLSchema" xmlns:xs="http://www.w3.org/2001/XMLSchema" xmlns:p="http://schemas.microsoft.com/office/2006/metadata/properties" xmlns:ns3="d37d457a-cc5b-4c23-81e2-d2b6151934f0" xmlns:ns4="e858caf1-e72f-48fa-ab5b-917af889d733" targetNamespace="http://schemas.microsoft.com/office/2006/metadata/properties" ma:root="true" ma:fieldsID="1c08ea25b7ccd36977d124e7000e943d" ns3:_="" ns4:_="">
    <xsd:import namespace="d37d457a-cc5b-4c23-81e2-d2b6151934f0"/>
    <xsd:import namespace="e858caf1-e72f-48fa-ab5b-917af889d7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d457a-cc5b-4c23-81e2-d2b6151934f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8caf1-e72f-48fa-ab5b-917af889d73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2A4697-6055-4164-8FD4-298EDA746EEF}">
  <ds:schemaRefs>
    <ds:schemaRef ds:uri="http://schemas.microsoft.com/office/2006/metadata/properties"/>
    <ds:schemaRef ds:uri="http://schemas.microsoft.com/office/infopath/2007/PartnerControls"/>
    <ds:schemaRef ds:uri="e858caf1-e72f-48fa-ab5b-917af889d733"/>
  </ds:schemaRefs>
</ds:datastoreItem>
</file>

<file path=customXml/itemProps2.xml><?xml version="1.0" encoding="utf-8"?>
<ds:datastoreItem xmlns:ds="http://schemas.openxmlformats.org/officeDocument/2006/customXml" ds:itemID="{8EEA5566-CB30-4DA6-80DB-0A5E901A2D2A}">
  <ds:schemaRefs>
    <ds:schemaRef ds:uri="http://schemas.microsoft.com/sharepoint/v3/contenttype/forms"/>
  </ds:schemaRefs>
</ds:datastoreItem>
</file>

<file path=customXml/itemProps3.xml><?xml version="1.0" encoding="utf-8"?>
<ds:datastoreItem xmlns:ds="http://schemas.openxmlformats.org/officeDocument/2006/customXml" ds:itemID="{4CE05FA1-5B06-42B4-A9EF-4B6199784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d457a-cc5b-4c23-81e2-d2b6151934f0"/>
    <ds:schemaRef ds:uri="e858caf1-e72f-48fa-ab5b-917af889d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2866</Characters>
  <Application>Microsoft Office Word</Application>
  <DocSecurity>0</DocSecurity>
  <Lines>56</Lines>
  <Paragraphs>45</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Butera</dc:creator>
  <cp:keywords/>
  <dc:description/>
  <cp:lastModifiedBy>Michael Butera</cp:lastModifiedBy>
  <cp:revision>2</cp:revision>
  <dcterms:created xsi:type="dcterms:W3CDTF">2026-07-07T00:00:00Z</dcterms:created>
  <dcterms:modified xsi:type="dcterms:W3CDTF">2026-07-07T00:00:00Z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0x01010033FF36A4D4474D44B8A04824D2F26CD1</vt:lpwstr>
  </property>
</Properties>
</file>