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64E4" w14:textId="77777777" w:rsidR="00101D59" w:rsidRDefault="00101D59" w:rsidP="00101D59">
      <w:pPr>
        <w:pStyle w:val="NoSpacing"/>
      </w:pP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7E54E9" w:rsidRPr="007E54E9" w14:paraId="4245DDA1" w14:textId="77777777" w:rsidTr="007E54E9">
        <w:tc>
          <w:tcPr>
            <w:tcW w:w="7264" w:type="dxa"/>
          </w:tcPr>
          <w:p w14:paraId="657EFDA5" w14:textId="24A26B34" w:rsidR="007E54E9" w:rsidRPr="007E54E9" w:rsidRDefault="007E54E9" w:rsidP="007E54E9">
            <w:pPr>
              <w:pStyle w:val="NoSpacing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</w:pPr>
            <w:r w:rsidRPr="007E54E9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 xml:space="preserve">Tech Workbook - Worksheet 8 of 11: </w:t>
            </w: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AI Governance Framework Builder</w:t>
            </w:r>
            <w:r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 xml:space="preserve">- </w:t>
            </w:r>
            <w:r w:rsidRPr="007E54E9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Section 4: Artificial</w:t>
            </w:r>
            <w:r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 xml:space="preserve"> Intelligence &amp; Disciplined Decision Making</w:t>
            </w:r>
          </w:p>
        </w:tc>
        <w:tc>
          <w:tcPr>
            <w:tcW w:w="3621" w:type="dxa"/>
          </w:tcPr>
          <w:p w14:paraId="53D58B17" w14:textId="77777777" w:rsidR="007E54E9" w:rsidRPr="007E54E9" w:rsidRDefault="007E54E9" w:rsidP="0065314F">
            <w:pPr>
              <w:pStyle w:val="NoSpacing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</w:pPr>
            <w:r w:rsidRPr="007E54E9">
              <w:rPr>
                <w:rFonts w:asciiTheme="majorHAnsi" w:eastAsia="Times New Roman" w:hAnsiTheme="majorHAnsi" w:cs="Segoe UI"/>
                <w:b/>
                <w:bCs/>
                <w:noProof/>
                <w:color w:val="27251E"/>
                <w:kern w:val="0"/>
                <w:sz w:val="36"/>
                <w:szCs w:val="36"/>
                <w14:ligatures w14:val="none"/>
              </w:rPr>
              <w:drawing>
                <wp:inline distT="0" distB="0" distL="0" distR="0" wp14:anchorId="0D542F06" wp14:editId="719CC23B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80DC17" w14:textId="77777777" w:rsidR="00883B6B" w:rsidRDefault="00883B6B" w:rsidP="00883B6B">
      <w:pPr>
        <w:pStyle w:val="NoSpacing"/>
      </w:pPr>
    </w:p>
    <w:p w14:paraId="41EBBBDE" w14:textId="77777777" w:rsidR="00883B6B" w:rsidRPr="00883B6B" w:rsidRDefault="00AA2F64" w:rsidP="00883B6B">
      <w:pPr>
        <w:pStyle w:val="NoSpacing"/>
        <w:rPr>
          <w:b/>
          <w:bCs/>
        </w:rPr>
      </w:pPr>
      <w:r w:rsidRPr="00883B6B">
        <w:rPr>
          <w:b/>
          <w:bCs/>
        </w:rPr>
        <w:t>Purpose:</w:t>
      </w:r>
      <w:r w:rsidR="00883B6B" w:rsidRPr="00883B6B">
        <w:rPr>
          <w:b/>
          <w:bCs/>
        </w:rPr>
        <w:t xml:space="preserve"> </w:t>
      </w:r>
    </w:p>
    <w:p w14:paraId="795FB223" w14:textId="02884C82" w:rsidR="00883B6B" w:rsidRDefault="00101D59" w:rsidP="00883B6B">
      <w:pPr>
        <w:pStyle w:val="NoSpacing"/>
      </w:pPr>
      <w:r w:rsidRPr="00EB646F">
        <w:t>Help boards and executives govern AI intentionally before managing it operationally.</w:t>
      </w:r>
      <w:r w:rsidRPr="00EB646F">
        <w:br/>
      </w:r>
      <w:r w:rsidR="00883B6B" w:rsidRPr="00883B6B">
        <w:rPr>
          <w:b/>
          <w:bCs/>
        </w:rPr>
        <w:t>Instructions:</w:t>
      </w:r>
      <w:r w:rsidR="00883B6B">
        <w:t xml:space="preserve"> </w:t>
      </w:r>
    </w:p>
    <w:p w14:paraId="04105325" w14:textId="14EA3E2B" w:rsidR="00101D59" w:rsidRDefault="00101D59" w:rsidP="00883B6B">
      <w:pPr>
        <w:pStyle w:val="NoSpacing"/>
      </w:pPr>
      <w:r w:rsidRPr="00EB646F">
        <w:t>Complete this worksheet with executive leadership and the board or governance committee.</w:t>
      </w:r>
    </w:p>
    <w:p w14:paraId="4859AF57" w14:textId="77777777" w:rsidR="00D1279D" w:rsidRDefault="00D1279D" w:rsidP="00883B6B">
      <w:pPr>
        <w:pStyle w:val="NoSpacing"/>
      </w:pPr>
    </w:p>
    <w:p w14:paraId="78728A04" w14:textId="7C07B1B1" w:rsidR="003D24B0" w:rsidRDefault="003D24B0" w:rsidP="005F4DEB">
      <w:pPr>
        <w:pStyle w:val="NoSpacing"/>
        <w:numPr>
          <w:ilvl w:val="0"/>
          <w:numId w:val="7"/>
        </w:numPr>
        <w:rPr>
          <w:b/>
          <w:bCs/>
          <w:sz w:val="28"/>
          <w:szCs w:val="28"/>
        </w:rPr>
      </w:pPr>
      <w:r w:rsidRPr="00121298">
        <w:rPr>
          <w:b/>
          <w:bCs/>
          <w:sz w:val="28"/>
          <w:szCs w:val="28"/>
        </w:rPr>
        <w:t>Current AI Use Inventory</w:t>
      </w:r>
      <w:r w:rsidR="005F4DEB">
        <w:rPr>
          <w:b/>
          <w:bCs/>
          <w:sz w:val="28"/>
          <w:szCs w:val="28"/>
        </w:rPr>
        <w:t>:</w:t>
      </w:r>
    </w:p>
    <w:p w14:paraId="5F5FDF55" w14:textId="0CB0D152" w:rsidR="005F4DEB" w:rsidRPr="00121298" w:rsidRDefault="005F4DEB" w:rsidP="005F4DEB">
      <w:pPr>
        <w:pStyle w:val="NoSpacing"/>
        <w:ind w:left="360"/>
        <w:rPr>
          <w:b/>
          <w:bCs/>
          <w:sz w:val="28"/>
          <w:szCs w:val="28"/>
        </w:rPr>
      </w:pPr>
      <w:r>
        <w:t xml:space="preserve">This section is intended to give your board and executive team a clear, structured picture of </w:t>
      </w:r>
      <w:r>
        <w:rPr>
          <w:rStyle w:val="Strong"/>
        </w:rPr>
        <w:t xml:space="preserve">where AI is already in play across the association, what it is doing, </w:t>
      </w:r>
      <w:r w:rsidR="001311C3">
        <w:rPr>
          <w:rStyle w:val="Strong"/>
        </w:rPr>
        <w:t>w</w:t>
      </w:r>
      <w:r w:rsidR="0079192C">
        <w:rPr>
          <w:rStyle w:val="Strong"/>
        </w:rPr>
        <w:t xml:space="preserve">ho is using it, </w:t>
      </w:r>
      <w:r>
        <w:rPr>
          <w:rStyle w:val="Strong"/>
        </w:rPr>
        <w:t>and how it touches mission, members, and risk</w:t>
      </w:r>
      <w:r w:rsidR="001311C3">
        <w:rPr>
          <w:rStyle w:val="Strong"/>
        </w:rPr>
        <w:t>. Check all that apply.</w:t>
      </w:r>
    </w:p>
    <w:p w14:paraId="49DF7B2D" w14:textId="77777777" w:rsidR="00B01D46" w:rsidRDefault="00B01D46" w:rsidP="00121298">
      <w:pPr>
        <w:pStyle w:val="NoSpacing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6835"/>
      </w:tblGrid>
      <w:tr w:rsidR="00DD7D19" w14:paraId="3D3F7E5C" w14:textId="77777777" w:rsidTr="00DD7D19">
        <w:tc>
          <w:tcPr>
            <w:tcW w:w="3955" w:type="dxa"/>
            <w:shd w:val="clear" w:color="auto" w:fill="92D050"/>
          </w:tcPr>
          <w:p w14:paraId="56D094ED" w14:textId="5E1417FF" w:rsidR="00DD7D19" w:rsidRDefault="00DD7D19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0F3517">
              <w:rPr>
                <w:rFonts w:asciiTheme="majorHAnsi" w:eastAsia="Times New Roman" w:hAnsiTheme="majorHAnsi" w:cs="Segoe UI Symbol"/>
                <w:b/>
                <w:bCs/>
                <w:color w:val="27251E"/>
                <w:kern w:val="0"/>
                <w:sz w:val="28"/>
                <w:szCs w:val="28"/>
                <w14:ligatures w14:val="none"/>
              </w:rPr>
              <w:t>Area of use</w:t>
            </w:r>
          </w:p>
        </w:tc>
        <w:tc>
          <w:tcPr>
            <w:tcW w:w="6835" w:type="dxa"/>
            <w:shd w:val="clear" w:color="auto" w:fill="92D050"/>
          </w:tcPr>
          <w:p w14:paraId="1AEE2649" w14:textId="5C865DC2" w:rsidR="00DD7D19" w:rsidRDefault="00DD7D19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0F3517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14:ligatures w14:val="none"/>
              </w:rPr>
              <w:t>Use case description:</w:t>
            </w:r>
          </w:p>
        </w:tc>
      </w:tr>
      <w:tr w:rsidR="00B01D46" w14:paraId="4B08EEA6" w14:textId="77777777" w:rsidTr="00B44589">
        <w:tc>
          <w:tcPr>
            <w:tcW w:w="3955" w:type="dxa"/>
          </w:tcPr>
          <w:p w14:paraId="67BEDC9C" w14:textId="77777777" w:rsidR="00BC6ADB" w:rsidRPr="00EB646F" w:rsidRDefault="00BC6ADB" w:rsidP="00BC6ADB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Member communications</w:t>
            </w:r>
          </w:p>
          <w:p w14:paraId="0B54D492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506B9A3D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01D46" w14:paraId="5D7C47F3" w14:textId="77777777" w:rsidTr="00B44589">
        <w:tc>
          <w:tcPr>
            <w:tcW w:w="3955" w:type="dxa"/>
          </w:tcPr>
          <w:p w14:paraId="1D1CAE78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Chatbots or virtual assistants</w:t>
            </w:r>
          </w:p>
          <w:p w14:paraId="30B84400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28158AD8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01D46" w14:paraId="4B3CF577" w14:textId="77777777" w:rsidTr="00B44589">
        <w:tc>
          <w:tcPr>
            <w:tcW w:w="3955" w:type="dxa"/>
          </w:tcPr>
          <w:p w14:paraId="1F286DAE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Content generation</w:t>
            </w:r>
          </w:p>
          <w:p w14:paraId="03E11A0F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6DB170B0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01D46" w14:paraId="58CD8E28" w14:textId="77777777" w:rsidTr="00B44589">
        <w:tc>
          <w:tcPr>
            <w:tcW w:w="3955" w:type="dxa"/>
          </w:tcPr>
          <w:p w14:paraId="062ED5A1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Data analysis or predictive modeling</w:t>
            </w:r>
          </w:p>
          <w:p w14:paraId="7CA1B4DD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62A46BEF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01D46" w14:paraId="5ABE8816" w14:textId="77777777" w:rsidTr="00B44589">
        <w:tc>
          <w:tcPr>
            <w:tcW w:w="3955" w:type="dxa"/>
          </w:tcPr>
          <w:p w14:paraId="5CC9560D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Search or knowledge management</w:t>
            </w:r>
          </w:p>
          <w:p w14:paraId="60D388AB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2E2EF6CB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01D46" w14:paraId="2DEEA31E" w14:textId="77777777" w:rsidTr="00B44589">
        <w:tc>
          <w:tcPr>
            <w:tcW w:w="3955" w:type="dxa"/>
          </w:tcPr>
          <w:p w14:paraId="60DF997B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Translation, accessibility, or captioning</w:t>
            </w:r>
          </w:p>
          <w:p w14:paraId="5A7792A0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3840EDC6" w14:textId="77777777" w:rsidR="00B01D46" w:rsidRDefault="00B01D46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C6ADB" w14:paraId="5C563587" w14:textId="77777777" w:rsidTr="00B44589">
        <w:tc>
          <w:tcPr>
            <w:tcW w:w="3955" w:type="dxa"/>
          </w:tcPr>
          <w:p w14:paraId="7BDF5915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Internal productivity tools</w:t>
            </w:r>
          </w:p>
          <w:p w14:paraId="5F7040B0" w14:textId="77777777" w:rsidR="00BC6ADB" w:rsidRDefault="00BC6ADB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706E8E4E" w14:textId="77777777" w:rsidR="00BC6ADB" w:rsidRDefault="00BC6ADB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  <w:tr w:rsidR="00BC6ADB" w14:paraId="5AB41AC8" w14:textId="77777777" w:rsidTr="00B44589">
        <w:tc>
          <w:tcPr>
            <w:tcW w:w="3955" w:type="dxa"/>
          </w:tcPr>
          <w:p w14:paraId="6F20F1BA" w14:textId="77777777" w:rsidR="00BC6ADB" w:rsidRPr="00EB646F" w:rsidRDefault="00BC6ADB" w:rsidP="00C611A1">
            <w:pPr>
              <w:shd w:val="clear" w:color="auto" w:fill="FDFBFA"/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 Symbol"/>
                <w:color w:val="27251E"/>
                <w:kern w:val="0"/>
                <w14:ligatures w14:val="none"/>
              </w:rPr>
              <w:t>☐</w:t>
            </w: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  <w:t xml:space="preserve"> Other:</w:t>
            </w:r>
          </w:p>
          <w:p w14:paraId="3A0B4E6B" w14:textId="77777777" w:rsidR="00BC6ADB" w:rsidRDefault="00BC6ADB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  <w:tc>
          <w:tcPr>
            <w:tcW w:w="6835" w:type="dxa"/>
          </w:tcPr>
          <w:p w14:paraId="5ECC3257" w14:textId="77777777" w:rsidR="00BC6ADB" w:rsidRDefault="00BC6ADB" w:rsidP="00121298">
            <w:pPr>
              <w:pStyle w:val="NoSpacing"/>
              <w:rPr>
                <w:rFonts w:asciiTheme="majorHAnsi" w:eastAsia="Times New Roman" w:hAnsiTheme="majorHAnsi" w:cs="Segoe UI"/>
                <w:color w:val="27251E"/>
                <w:kern w:val="0"/>
                <w14:ligatures w14:val="none"/>
              </w:rPr>
            </w:pPr>
          </w:p>
        </w:tc>
      </w:tr>
    </w:tbl>
    <w:p w14:paraId="76D6F97F" w14:textId="77777777" w:rsidR="00B87608" w:rsidRDefault="00B87608" w:rsidP="001311C3">
      <w:pPr>
        <w:pStyle w:val="NoSpacing"/>
      </w:pPr>
    </w:p>
    <w:p w14:paraId="3D454300" w14:textId="77777777" w:rsidR="00F70188" w:rsidRDefault="00F70188" w:rsidP="001311C3">
      <w:pPr>
        <w:pStyle w:val="NoSpacing"/>
      </w:pPr>
    </w:p>
    <w:p w14:paraId="0AEF9B00" w14:textId="147A779E" w:rsidR="00B87608" w:rsidRPr="00B87608" w:rsidRDefault="00B87608" w:rsidP="00B87608">
      <w:pPr>
        <w:pStyle w:val="NoSpacing"/>
        <w:numPr>
          <w:ilvl w:val="0"/>
          <w:numId w:val="7"/>
        </w:numPr>
        <w:rPr>
          <w:b/>
          <w:bCs/>
          <w:sz w:val="28"/>
          <w:szCs w:val="28"/>
        </w:rPr>
      </w:pPr>
      <w:r w:rsidRPr="00B87608">
        <w:rPr>
          <w:b/>
          <w:bCs/>
          <w:sz w:val="28"/>
          <w:szCs w:val="28"/>
        </w:rPr>
        <w:lastRenderedPageBreak/>
        <w:t>Purpose and mission alignment:</w:t>
      </w:r>
    </w:p>
    <w:p w14:paraId="7011E8AF" w14:textId="77777777" w:rsidR="00B87608" w:rsidRDefault="00B87608" w:rsidP="00B87608">
      <w:pPr>
        <w:pStyle w:val="NoSpacing"/>
        <w:ind w:left="1080"/>
      </w:pPr>
    </w:p>
    <w:p w14:paraId="6AE74D07" w14:textId="710BEAEA" w:rsidR="00101D59" w:rsidRPr="00EB646F" w:rsidRDefault="00101D59" w:rsidP="00B87608">
      <w:pPr>
        <w:pStyle w:val="NoSpacing"/>
      </w:pPr>
      <w:r w:rsidRPr="00EB646F">
        <w:t xml:space="preserve">What member or organizational value should AI </w:t>
      </w:r>
      <w:r w:rsidR="00506E9A" w:rsidRPr="00EB646F">
        <w:t>create?</w:t>
      </w:r>
      <w:r w:rsidR="00506E9A">
        <w:t xml:space="preserve"> _</w:t>
      </w:r>
      <w:r w:rsidR="001F05D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B646F">
        <w:br/>
      </w:r>
    </w:p>
    <w:p w14:paraId="4682F6C2" w14:textId="3E81DA94" w:rsidR="00101D59" w:rsidRDefault="00101D59" w:rsidP="001311C3">
      <w:pPr>
        <w:pStyle w:val="NoSpacing"/>
      </w:pPr>
      <w:r w:rsidRPr="00EB646F">
        <w:t>How does this support mission rather than novelty?</w:t>
      </w:r>
      <w:r w:rsidR="00506E9A">
        <w:t xml:space="preserve"> </w:t>
      </w:r>
      <w:r w:rsidR="00CD46A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B646F">
        <w:br/>
      </w:r>
    </w:p>
    <w:p w14:paraId="06F1C123" w14:textId="61EE36D1" w:rsidR="00CD46AE" w:rsidRPr="00506E9A" w:rsidRDefault="00CD46AE" w:rsidP="00506E9A">
      <w:pPr>
        <w:pStyle w:val="NoSpacing"/>
        <w:numPr>
          <w:ilvl w:val="0"/>
          <w:numId w:val="7"/>
        </w:numPr>
        <w:rPr>
          <w:b/>
          <w:bCs/>
          <w:sz w:val="28"/>
          <w:szCs w:val="28"/>
        </w:rPr>
      </w:pPr>
      <w:r w:rsidRPr="00506E9A">
        <w:rPr>
          <w:b/>
          <w:bCs/>
          <w:sz w:val="28"/>
          <w:szCs w:val="28"/>
        </w:rPr>
        <w:t>Human Boundaries</w:t>
      </w:r>
      <w:r w:rsidR="00506E9A">
        <w:rPr>
          <w:b/>
          <w:bCs/>
          <w:sz w:val="28"/>
          <w:szCs w:val="28"/>
        </w:rPr>
        <w:t>:</w:t>
      </w:r>
    </w:p>
    <w:p w14:paraId="706DFA89" w14:textId="77777777" w:rsidR="00C673F4" w:rsidRDefault="00C673F4" w:rsidP="00C673F4">
      <w:pPr>
        <w:pStyle w:val="NoSpacing"/>
      </w:pPr>
    </w:p>
    <w:p w14:paraId="00B80463" w14:textId="7F6E124F" w:rsidR="00C673F4" w:rsidRDefault="00101D59" w:rsidP="00C673F4">
      <w:pPr>
        <w:pStyle w:val="NoSpacing"/>
      </w:pPr>
      <w:r w:rsidRPr="00EB646F">
        <w:t>Decisions AI may support:</w:t>
      </w:r>
      <w:r w:rsidR="00C673F4" w:rsidRPr="00C673F4">
        <w:t xml:space="preserve"> </w:t>
      </w:r>
      <w:r w:rsidR="00C673F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733894" w14:textId="46313D50" w:rsidR="00101D59" w:rsidRPr="00EB646F" w:rsidRDefault="00101D59" w:rsidP="00C673F4">
      <w:pPr>
        <w:pStyle w:val="NoSpacing"/>
      </w:pPr>
    </w:p>
    <w:p w14:paraId="1E4E51AC" w14:textId="03EBCA4E" w:rsidR="00101D59" w:rsidRDefault="00101D59" w:rsidP="00C673F4">
      <w:pPr>
        <w:pStyle w:val="NoSpacing"/>
      </w:pPr>
      <w:r w:rsidRPr="00EB646F">
        <w:t>Decisions that must remain under human judgment:</w:t>
      </w:r>
      <w:r w:rsidR="00C673F4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B646F">
        <w:br/>
      </w:r>
    </w:p>
    <w:p w14:paraId="180F9E88" w14:textId="4033C5D2" w:rsidR="00866808" w:rsidRPr="00506E9A" w:rsidRDefault="00866808" w:rsidP="00866808">
      <w:pPr>
        <w:pStyle w:val="NoSpacing"/>
        <w:numPr>
          <w:ilvl w:val="0"/>
          <w:numId w:val="7"/>
        </w:numPr>
        <w:rPr>
          <w:b/>
          <w:bCs/>
          <w:sz w:val="28"/>
          <w:szCs w:val="28"/>
        </w:rPr>
      </w:pPr>
      <w:r w:rsidRPr="00506E9A">
        <w:rPr>
          <w:b/>
          <w:bCs/>
          <w:sz w:val="28"/>
          <w:szCs w:val="28"/>
        </w:rPr>
        <w:t>Risk and Trust Review:</w:t>
      </w:r>
    </w:p>
    <w:p w14:paraId="4204761B" w14:textId="77777777" w:rsidR="00866808" w:rsidRDefault="00866808" w:rsidP="00866808">
      <w:pPr>
        <w:pStyle w:val="NoSpacing"/>
        <w:ind w:left="360"/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4140"/>
        <w:gridCol w:w="6745"/>
      </w:tblGrid>
      <w:tr w:rsidR="009121FE" w:rsidRPr="009121FE" w14:paraId="368E6946" w14:textId="77777777" w:rsidTr="009121FE">
        <w:tc>
          <w:tcPr>
            <w:tcW w:w="4140" w:type="dxa"/>
            <w:shd w:val="clear" w:color="auto" w:fill="92D050"/>
          </w:tcPr>
          <w:p w14:paraId="6CD4B9ED" w14:textId="777E2174" w:rsidR="009121FE" w:rsidRPr="009121FE" w:rsidRDefault="009121FE" w:rsidP="00866808">
            <w:pPr>
              <w:pStyle w:val="NoSpacing"/>
              <w:rPr>
                <w:b/>
                <w:bCs/>
              </w:rPr>
            </w:pPr>
            <w:r w:rsidRPr="009121FE">
              <w:rPr>
                <w:b/>
                <w:bCs/>
              </w:rPr>
              <w:t>RISK</w:t>
            </w:r>
          </w:p>
        </w:tc>
        <w:tc>
          <w:tcPr>
            <w:tcW w:w="6745" w:type="dxa"/>
            <w:shd w:val="clear" w:color="auto" w:fill="92D050"/>
          </w:tcPr>
          <w:p w14:paraId="37EDBD92" w14:textId="4E6B7038" w:rsidR="009121FE" w:rsidRPr="009121FE" w:rsidRDefault="009121FE" w:rsidP="00866808">
            <w:pPr>
              <w:pStyle w:val="NoSpacing"/>
              <w:rPr>
                <w:b/>
                <w:bCs/>
              </w:rPr>
            </w:pPr>
            <w:r w:rsidRPr="009121FE">
              <w:rPr>
                <w:b/>
                <w:bCs/>
              </w:rPr>
              <w:t>REVIEW</w:t>
            </w:r>
          </w:p>
        </w:tc>
      </w:tr>
      <w:tr w:rsidR="009121FE" w14:paraId="70E68597" w14:textId="77777777" w:rsidTr="009121FE">
        <w:tc>
          <w:tcPr>
            <w:tcW w:w="4140" w:type="dxa"/>
          </w:tcPr>
          <w:p w14:paraId="1069771A" w14:textId="25AEBBE5" w:rsidR="009121FE" w:rsidRDefault="009121FE" w:rsidP="00866808">
            <w:pPr>
              <w:pStyle w:val="NoSpacing"/>
            </w:pPr>
            <w:r w:rsidRPr="00EB646F">
              <w:t>Bias and discrimination</w:t>
            </w:r>
          </w:p>
        </w:tc>
        <w:tc>
          <w:tcPr>
            <w:tcW w:w="6745" w:type="dxa"/>
          </w:tcPr>
          <w:p w14:paraId="0EFB1B68" w14:textId="77777777" w:rsidR="009121FE" w:rsidRDefault="009121FE" w:rsidP="00866808">
            <w:pPr>
              <w:pStyle w:val="NoSpacing"/>
            </w:pPr>
          </w:p>
          <w:p w14:paraId="748D7990" w14:textId="77777777" w:rsidR="00F70188" w:rsidRDefault="00F70188" w:rsidP="00866808">
            <w:pPr>
              <w:pStyle w:val="NoSpacing"/>
            </w:pPr>
          </w:p>
          <w:p w14:paraId="390ADDAA" w14:textId="77777777" w:rsidR="00F70188" w:rsidRDefault="00F70188" w:rsidP="00866808">
            <w:pPr>
              <w:pStyle w:val="NoSpacing"/>
            </w:pPr>
          </w:p>
        </w:tc>
      </w:tr>
      <w:tr w:rsidR="009121FE" w14:paraId="7E9F8435" w14:textId="77777777" w:rsidTr="009121FE">
        <w:tc>
          <w:tcPr>
            <w:tcW w:w="4140" w:type="dxa"/>
          </w:tcPr>
          <w:p w14:paraId="569FF2F5" w14:textId="1CA15FC5" w:rsidR="009121FE" w:rsidRDefault="009121FE" w:rsidP="00866808">
            <w:pPr>
              <w:pStyle w:val="NoSpacing"/>
            </w:pPr>
            <w:r w:rsidRPr="00EB646F">
              <w:t>Privacy and data</w:t>
            </w:r>
          </w:p>
        </w:tc>
        <w:tc>
          <w:tcPr>
            <w:tcW w:w="6745" w:type="dxa"/>
          </w:tcPr>
          <w:p w14:paraId="71D1B314" w14:textId="77777777" w:rsidR="009121FE" w:rsidRDefault="009121FE" w:rsidP="00866808">
            <w:pPr>
              <w:pStyle w:val="NoSpacing"/>
            </w:pPr>
          </w:p>
          <w:p w14:paraId="53177576" w14:textId="77777777" w:rsidR="00F70188" w:rsidRDefault="00F70188" w:rsidP="00866808">
            <w:pPr>
              <w:pStyle w:val="NoSpacing"/>
            </w:pPr>
          </w:p>
          <w:p w14:paraId="513879A5" w14:textId="77777777" w:rsidR="00F70188" w:rsidRDefault="00F70188" w:rsidP="00866808">
            <w:pPr>
              <w:pStyle w:val="NoSpacing"/>
            </w:pPr>
          </w:p>
        </w:tc>
      </w:tr>
      <w:tr w:rsidR="009121FE" w14:paraId="45D2EB02" w14:textId="77777777" w:rsidTr="009121FE">
        <w:tc>
          <w:tcPr>
            <w:tcW w:w="4140" w:type="dxa"/>
          </w:tcPr>
          <w:p w14:paraId="489FDA37" w14:textId="578B0C3D" w:rsidR="009121FE" w:rsidRDefault="009121FE" w:rsidP="00866808">
            <w:pPr>
              <w:pStyle w:val="NoSpacing"/>
            </w:pPr>
            <w:r w:rsidRPr="00EB646F">
              <w:t>Transparency obligations</w:t>
            </w:r>
          </w:p>
        </w:tc>
        <w:tc>
          <w:tcPr>
            <w:tcW w:w="6745" w:type="dxa"/>
          </w:tcPr>
          <w:p w14:paraId="08B51C74" w14:textId="77777777" w:rsidR="009121FE" w:rsidRDefault="009121FE" w:rsidP="00866808">
            <w:pPr>
              <w:pStyle w:val="NoSpacing"/>
            </w:pPr>
          </w:p>
          <w:p w14:paraId="57AE3140" w14:textId="77777777" w:rsidR="00F70188" w:rsidRDefault="00F70188" w:rsidP="00866808">
            <w:pPr>
              <w:pStyle w:val="NoSpacing"/>
            </w:pPr>
          </w:p>
          <w:p w14:paraId="37835EA7" w14:textId="77777777" w:rsidR="00F70188" w:rsidRDefault="00F70188" w:rsidP="00866808">
            <w:pPr>
              <w:pStyle w:val="NoSpacing"/>
            </w:pPr>
          </w:p>
        </w:tc>
      </w:tr>
      <w:tr w:rsidR="009121FE" w14:paraId="4B20F1B9" w14:textId="77777777" w:rsidTr="009121FE">
        <w:tc>
          <w:tcPr>
            <w:tcW w:w="4140" w:type="dxa"/>
          </w:tcPr>
          <w:p w14:paraId="478E8A5C" w14:textId="6181C685" w:rsidR="009121FE" w:rsidRDefault="009121FE" w:rsidP="00866808">
            <w:pPr>
              <w:pStyle w:val="NoSpacing"/>
            </w:pPr>
            <w:r w:rsidRPr="00EB646F">
              <w:t>Intellectual property concerns</w:t>
            </w:r>
          </w:p>
        </w:tc>
        <w:tc>
          <w:tcPr>
            <w:tcW w:w="6745" w:type="dxa"/>
          </w:tcPr>
          <w:p w14:paraId="5A2951ED" w14:textId="77777777" w:rsidR="009121FE" w:rsidRDefault="009121FE" w:rsidP="00866808">
            <w:pPr>
              <w:pStyle w:val="NoSpacing"/>
            </w:pPr>
          </w:p>
          <w:p w14:paraId="4BE85C3F" w14:textId="77777777" w:rsidR="00F70188" w:rsidRDefault="00F70188" w:rsidP="00866808">
            <w:pPr>
              <w:pStyle w:val="NoSpacing"/>
            </w:pPr>
          </w:p>
          <w:p w14:paraId="425ED512" w14:textId="77777777" w:rsidR="00F70188" w:rsidRDefault="00F70188" w:rsidP="00866808">
            <w:pPr>
              <w:pStyle w:val="NoSpacing"/>
            </w:pPr>
          </w:p>
        </w:tc>
      </w:tr>
      <w:tr w:rsidR="009121FE" w14:paraId="7982D240" w14:textId="77777777" w:rsidTr="009121FE">
        <w:tc>
          <w:tcPr>
            <w:tcW w:w="4140" w:type="dxa"/>
          </w:tcPr>
          <w:p w14:paraId="49E62C69" w14:textId="7D24D57B" w:rsidR="009121FE" w:rsidRDefault="009121FE" w:rsidP="00866808">
            <w:pPr>
              <w:pStyle w:val="NoSpacing"/>
            </w:pPr>
            <w:r w:rsidRPr="00EB646F">
              <w:t>Cybersecurity concerns</w:t>
            </w:r>
          </w:p>
        </w:tc>
        <w:tc>
          <w:tcPr>
            <w:tcW w:w="6745" w:type="dxa"/>
          </w:tcPr>
          <w:p w14:paraId="64A0016B" w14:textId="77777777" w:rsidR="009121FE" w:rsidRDefault="009121FE" w:rsidP="00866808">
            <w:pPr>
              <w:pStyle w:val="NoSpacing"/>
            </w:pPr>
          </w:p>
          <w:p w14:paraId="0A6051D5" w14:textId="77777777" w:rsidR="00F70188" w:rsidRDefault="00F70188" w:rsidP="00866808">
            <w:pPr>
              <w:pStyle w:val="NoSpacing"/>
            </w:pPr>
          </w:p>
          <w:p w14:paraId="1E4288B2" w14:textId="77777777" w:rsidR="00F70188" w:rsidRDefault="00F70188" w:rsidP="00866808">
            <w:pPr>
              <w:pStyle w:val="NoSpacing"/>
            </w:pPr>
          </w:p>
        </w:tc>
      </w:tr>
      <w:tr w:rsidR="009121FE" w14:paraId="328EB842" w14:textId="77777777" w:rsidTr="009121FE">
        <w:tc>
          <w:tcPr>
            <w:tcW w:w="4140" w:type="dxa"/>
          </w:tcPr>
          <w:p w14:paraId="771CF8C4" w14:textId="18314EF6" w:rsidR="009121FE" w:rsidRPr="00EB646F" w:rsidRDefault="009121FE" w:rsidP="00866808">
            <w:pPr>
              <w:pStyle w:val="NoSpacing"/>
            </w:pPr>
            <w:r w:rsidRPr="00EB646F">
              <w:t xml:space="preserve">Reputational </w:t>
            </w:r>
          </w:p>
        </w:tc>
        <w:tc>
          <w:tcPr>
            <w:tcW w:w="6745" w:type="dxa"/>
          </w:tcPr>
          <w:p w14:paraId="206A70F6" w14:textId="77777777" w:rsidR="009121FE" w:rsidRDefault="009121FE" w:rsidP="00866808">
            <w:pPr>
              <w:pStyle w:val="NoSpacing"/>
            </w:pPr>
          </w:p>
          <w:p w14:paraId="4B0CD92D" w14:textId="77777777" w:rsidR="00F70188" w:rsidRDefault="00F70188" w:rsidP="00866808">
            <w:pPr>
              <w:pStyle w:val="NoSpacing"/>
            </w:pPr>
          </w:p>
          <w:p w14:paraId="2D806AD2" w14:textId="77777777" w:rsidR="00F70188" w:rsidRDefault="00F70188" w:rsidP="00866808">
            <w:pPr>
              <w:pStyle w:val="NoSpacing"/>
            </w:pPr>
          </w:p>
        </w:tc>
      </w:tr>
    </w:tbl>
    <w:p w14:paraId="07FB9C44" w14:textId="77777777" w:rsidR="00866808" w:rsidRDefault="00866808" w:rsidP="00866808">
      <w:pPr>
        <w:pStyle w:val="NoSpacing"/>
        <w:ind w:left="360"/>
      </w:pPr>
    </w:p>
    <w:p w14:paraId="76D1D045" w14:textId="36E3D49E" w:rsidR="00A0290B" w:rsidRPr="00D42732" w:rsidRDefault="00721C45" w:rsidP="00D42732">
      <w:pPr>
        <w:pStyle w:val="NoSpacing"/>
        <w:numPr>
          <w:ilvl w:val="0"/>
          <w:numId w:val="7"/>
        </w:numPr>
        <w:rPr>
          <w:b/>
          <w:bCs/>
          <w:sz w:val="28"/>
          <w:szCs w:val="28"/>
        </w:rPr>
      </w:pPr>
      <w:r w:rsidRPr="00721C45">
        <w:rPr>
          <w:b/>
          <w:bCs/>
          <w:sz w:val="28"/>
          <w:szCs w:val="28"/>
        </w:rPr>
        <w:lastRenderedPageBreak/>
        <w:t>Governance structure:</w:t>
      </w:r>
    </w:p>
    <w:p w14:paraId="485D7AEF" w14:textId="22CDFE4E" w:rsidR="00101D59" w:rsidRPr="00EB646F" w:rsidRDefault="00101D59" w:rsidP="003B3B8D">
      <w:pPr>
        <w:pStyle w:val="NoSpacing"/>
      </w:pPr>
      <w:r w:rsidRPr="00EB646F">
        <w:t>Executive owner:</w:t>
      </w:r>
      <w:r w:rsidR="00084C05">
        <w:t xml:space="preserve"> </w:t>
      </w:r>
      <w:r w:rsidR="00A0290B">
        <w:t>_____________________________________________________________________</w:t>
      </w:r>
    </w:p>
    <w:p w14:paraId="4541F745" w14:textId="17544662" w:rsidR="00101D59" w:rsidRPr="00EB646F" w:rsidRDefault="00101D59" w:rsidP="003B3B8D">
      <w:pPr>
        <w:pStyle w:val="NoSpacing"/>
      </w:pPr>
      <w:r w:rsidRPr="00EB646F">
        <w:t>Board committee with oversight responsibility:</w:t>
      </w:r>
      <w:r w:rsidR="00084C05">
        <w:t xml:space="preserve"> _____________________________________________________________________________________</w:t>
      </w:r>
    </w:p>
    <w:p w14:paraId="0EB7E0BF" w14:textId="56C01AB9" w:rsidR="00101D59" w:rsidRPr="00EB646F" w:rsidRDefault="00101D59" w:rsidP="003B3B8D">
      <w:pPr>
        <w:pStyle w:val="NoSpacing"/>
      </w:pPr>
      <w:r w:rsidRPr="00EB646F">
        <w:t>Review schedule:</w:t>
      </w:r>
      <w:r w:rsidR="00084C05">
        <w:t xml:space="preserve"> _____/ _____/ 20 ____</w:t>
      </w:r>
    </w:p>
    <w:p w14:paraId="3F35A839" w14:textId="77777777" w:rsidR="00101D59" w:rsidRDefault="00101D59" w:rsidP="003B3B8D">
      <w:pPr>
        <w:pStyle w:val="NoSpacing"/>
      </w:pPr>
      <w:r w:rsidRPr="00EB646F">
        <w:t xml:space="preserve">Policy status: </w:t>
      </w:r>
      <w:r w:rsidRPr="00EB646F">
        <w:rPr>
          <w:rFonts w:cs="Segoe UI Symbol"/>
        </w:rPr>
        <w:t>☐</w:t>
      </w:r>
      <w:r w:rsidRPr="00EB646F">
        <w:t xml:space="preserve"> Drafting </w:t>
      </w:r>
      <w:r w:rsidRPr="00EB646F">
        <w:rPr>
          <w:rFonts w:cs="Segoe UI Symbol"/>
        </w:rPr>
        <w:t>☐</w:t>
      </w:r>
      <w:r w:rsidRPr="00EB646F">
        <w:t xml:space="preserve"> Approved </w:t>
      </w:r>
      <w:r w:rsidRPr="00EB646F">
        <w:rPr>
          <w:rFonts w:cs="Segoe UI Symbol"/>
        </w:rPr>
        <w:t>☐</w:t>
      </w:r>
      <w:r w:rsidRPr="00EB646F">
        <w:t xml:space="preserve"> Needs revision</w:t>
      </w:r>
    </w:p>
    <w:p w14:paraId="57E7E194" w14:textId="77777777" w:rsidR="00D42732" w:rsidRDefault="00D42732" w:rsidP="003B3B8D">
      <w:pPr>
        <w:pStyle w:val="NoSpacing"/>
      </w:pPr>
    </w:p>
    <w:p w14:paraId="3FFA35A2" w14:textId="2A3791F3" w:rsidR="00D42732" w:rsidRPr="00AA02A6" w:rsidRDefault="00D42732" w:rsidP="00D42732">
      <w:pPr>
        <w:pStyle w:val="NoSpacing"/>
        <w:numPr>
          <w:ilvl w:val="0"/>
          <w:numId w:val="7"/>
        </w:numPr>
        <w:rPr>
          <w:b/>
          <w:bCs/>
          <w:sz w:val="28"/>
          <w:szCs w:val="28"/>
        </w:rPr>
      </w:pPr>
      <w:r w:rsidRPr="00AA02A6">
        <w:rPr>
          <w:b/>
          <w:bCs/>
          <w:sz w:val="28"/>
          <w:szCs w:val="28"/>
        </w:rPr>
        <w:t>Board Question Dashb</w:t>
      </w:r>
      <w:r w:rsidR="00BD5985">
        <w:rPr>
          <w:b/>
          <w:bCs/>
          <w:sz w:val="28"/>
          <w:szCs w:val="28"/>
        </w:rPr>
        <w:t>o</w:t>
      </w:r>
      <w:r w:rsidRPr="00AA02A6">
        <w:rPr>
          <w:b/>
          <w:bCs/>
          <w:sz w:val="28"/>
          <w:szCs w:val="28"/>
        </w:rPr>
        <w:t>ard</w:t>
      </w:r>
    </w:p>
    <w:p w14:paraId="34DF68EC" w14:textId="2A091483" w:rsidR="00101D59" w:rsidRPr="00EB646F" w:rsidRDefault="00101D59" w:rsidP="00BD5985">
      <w:pPr>
        <w:numPr>
          <w:ilvl w:val="0"/>
          <w:numId w:val="8"/>
        </w:num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Where is AI in use toda</w:t>
      </w:r>
      <w:r w:rsid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>y? ______________________________________________________________________________________________________________________________________________________________________________________</w:t>
      </w:r>
    </w:p>
    <w:p w14:paraId="79C8E51F" w14:textId="48DFBCEA" w:rsidR="00101D59" w:rsidRPr="00EB646F" w:rsidRDefault="00101D59" w:rsidP="00BD5985">
      <w:pPr>
        <w:numPr>
          <w:ilvl w:val="0"/>
          <w:numId w:val="8"/>
        </w:num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How does it improve member value?</w:t>
      </w:r>
      <w:r w:rsidR="003A7871" w:rsidRP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</w:t>
      </w:r>
      <w:r w:rsid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</w:t>
      </w:r>
    </w:p>
    <w:p w14:paraId="2B0AC9BA" w14:textId="419436D5" w:rsidR="00101D59" w:rsidRPr="00EB646F" w:rsidRDefault="00101D59" w:rsidP="00BD5985">
      <w:pPr>
        <w:numPr>
          <w:ilvl w:val="0"/>
          <w:numId w:val="8"/>
        </w:num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What risks accompany current applications?</w:t>
      </w:r>
      <w:r w:rsidR="003A7871" w:rsidRP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</w:t>
      </w:r>
      <w:r w:rsid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</w:t>
      </w:r>
    </w:p>
    <w:p w14:paraId="57E9BAF6" w14:textId="52603230" w:rsidR="00101D59" w:rsidRPr="00EB646F" w:rsidRDefault="00101D59" w:rsidP="00BD5985">
      <w:pPr>
        <w:numPr>
          <w:ilvl w:val="0"/>
          <w:numId w:val="8"/>
        </w:num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Who is accountable for decisions and oversight?</w:t>
      </w:r>
      <w:r w:rsidR="003A7871" w:rsidRP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</w:t>
      </w:r>
      <w:r w:rsid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</w:t>
      </w:r>
    </w:p>
    <w:p w14:paraId="3D797AB1" w14:textId="4FB704A0" w:rsidR="00A50724" w:rsidRPr="00D32512" w:rsidRDefault="00101D59" w:rsidP="00101D59">
      <w:pPr>
        <w:numPr>
          <w:ilvl w:val="0"/>
          <w:numId w:val="8"/>
        </w:num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How will ethics and unintended consequences be reviewed over time?</w:t>
      </w:r>
      <w:r w:rsidR="003A7871" w:rsidRP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</w:t>
      </w:r>
      <w:r w:rsidR="003A7871">
        <w:rPr>
          <w:rFonts w:asciiTheme="majorHAnsi" w:eastAsia="Times New Roman" w:hAnsiTheme="majorHAnsi" w:cs="Segoe UI"/>
          <w:color w:val="27251E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</w:t>
      </w:r>
      <w:r w:rsidRPr="00D32512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</w:r>
    </w:p>
    <w:p w14:paraId="473301DB" w14:textId="5F5529EE" w:rsidR="00A50724" w:rsidRPr="00D32512" w:rsidRDefault="00A50724" w:rsidP="00D32512">
      <w:pPr>
        <w:pStyle w:val="NoSpacing"/>
        <w:rPr>
          <w:b/>
          <w:bCs/>
          <w:sz w:val="28"/>
          <w:szCs w:val="28"/>
        </w:rPr>
      </w:pPr>
      <w:r w:rsidRPr="00D32512">
        <w:rPr>
          <w:b/>
          <w:bCs/>
          <w:sz w:val="28"/>
          <w:szCs w:val="28"/>
        </w:rPr>
        <w:t>Facilitator N</w:t>
      </w:r>
      <w:r w:rsidR="00D32512" w:rsidRPr="00D32512">
        <w:rPr>
          <w:b/>
          <w:bCs/>
          <w:sz w:val="28"/>
          <w:szCs w:val="28"/>
        </w:rPr>
        <w:t>o</w:t>
      </w:r>
      <w:r w:rsidRPr="00D32512">
        <w:rPr>
          <w:b/>
          <w:bCs/>
          <w:sz w:val="28"/>
          <w:szCs w:val="28"/>
        </w:rPr>
        <w:t>te:</w:t>
      </w:r>
    </w:p>
    <w:p w14:paraId="12B26224" w14:textId="77777777" w:rsidR="00A50724" w:rsidRDefault="00A50724" w:rsidP="00D32512">
      <w:pPr>
        <w:pStyle w:val="NoSpacing"/>
      </w:pPr>
    </w:p>
    <w:p w14:paraId="3A9E8B58" w14:textId="0ADB1B48" w:rsidR="00101D59" w:rsidRPr="00EB646F" w:rsidRDefault="00101D59" w:rsidP="00D32512">
      <w:pPr>
        <w:pStyle w:val="NoSpacing"/>
      </w:pPr>
      <w:r w:rsidRPr="00EB646F">
        <w:t>Remind participants that governance questions come before feature questions.</w:t>
      </w:r>
    </w:p>
    <w:p w14:paraId="4EF950C5" w14:textId="77777777" w:rsidR="00101D59" w:rsidRDefault="00101D59" w:rsidP="00D32512">
      <w:pPr>
        <w:pStyle w:val="NoSpacing"/>
      </w:pPr>
    </w:p>
    <w:sectPr w:rsidR="00101D59" w:rsidSect="00101D59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76CD9" w14:textId="77777777" w:rsidR="00784C4B" w:rsidRDefault="00784C4B" w:rsidP="00533597">
      <w:pPr>
        <w:spacing w:after="0" w:line="240" w:lineRule="auto"/>
      </w:pPr>
      <w:r>
        <w:separator/>
      </w:r>
    </w:p>
  </w:endnote>
  <w:endnote w:type="continuationSeparator" w:id="0">
    <w:p w14:paraId="1DEC42A8" w14:textId="77777777" w:rsidR="00784C4B" w:rsidRDefault="00784C4B" w:rsidP="00533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832684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BD09EAF" w14:textId="5D5071CC" w:rsidR="00FE3922" w:rsidRDefault="00AA2F64" w:rsidP="00FE392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t xml:space="preserve"> </w:t>
        </w:r>
        <w:r w:rsidR="00FE3922" w:rsidRPr="00A347BD">
          <w:rPr>
            <w:rFonts w:asciiTheme="majorHAnsi" w:eastAsia="Times New Roman" w:hAnsiTheme="majorHAnsi" w:cs="Segoe UI"/>
            <w:b/>
            <w:bCs/>
            <w:color w:val="27251E"/>
            <w:kern w:val="0"/>
            <w14:ligatures w14:val="none"/>
          </w:rPr>
          <w:t>AI Governance Framework Builder</w:t>
        </w:r>
        <w:r w:rsidR="00FE3922">
          <w:t xml:space="preserve">                                                                                                                                </w:t>
        </w:r>
        <w:r w:rsidR="00FE3922">
          <w:fldChar w:fldCharType="begin"/>
        </w:r>
        <w:r w:rsidR="00FE3922">
          <w:instrText xml:space="preserve"> PAGE   \* MERGEFORMAT </w:instrText>
        </w:r>
        <w:r w:rsidR="00FE3922">
          <w:fldChar w:fldCharType="separate"/>
        </w:r>
        <w:r w:rsidR="00FE3922">
          <w:rPr>
            <w:noProof/>
          </w:rPr>
          <w:t>2</w:t>
        </w:r>
        <w:r w:rsidR="00FE3922">
          <w:rPr>
            <w:noProof/>
          </w:rPr>
          <w:fldChar w:fldCharType="end"/>
        </w:r>
        <w:r w:rsidR="00FE3922">
          <w:t xml:space="preserve"> | </w:t>
        </w:r>
        <w:r w:rsidR="00FE3922">
          <w:rPr>
            <w:color w:val="7F7F7F" w:themeColor="background1" w:themeShade="7F"/>
            <w:spacing w:val="60"/>
          </w:rPr>
          <w:t>Page</w:t>
        </w:r>
      </w:p>
    </w:sdtContent>
  </w:sdt>
  <w:p w14:paraId="0980EED3" w14:textId="77777777" w:rsidR="00533597" w:rsidRDefault="00533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FDE4F" w14:textId="77777777" w:rsidR="00784C4B" w:rsidRDefault="00784C4B" w:rsidP="00533597">
      <w:pPr>
        <w:spacing w:after="0" w:line="240" w:lineRule="auto"/>
      </w:pPr>
      <w:r>
        <w:separator/>
      </w:r>
    </w:p>
  </w:footnote>
  <w:footnote w:type="continuationSeparator" w:id="0">
    <w:p w14:paraId="49C41C11" w14:textId="77777777" w:rsidR="00784C4B" w:rsidRDefault="00784C4B" w:rsidP="00533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31912"/>
    <w:multiLevelType w:val="multilevel"/>
    <w:tmpl w:val="F4FA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6F77AB"/>
    <w:multiLevelType w:val="multilevel"/>
    <w:tmpl w:val="56DE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E4749A"/>
    <w:multiLevelType w:val="multilevel"/>
    <w:tmpl w:val="269E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6A1098"/>
    <w:multiLevelType w:val="multilevel"/>
    <w:tmpl w:val="8B9A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9C2497"/>
    <w:multiLevelType w:val="multilevel"/>
    <w:tmpl w:val="5C58087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537A63"/>
    <w:multiLevelType w:val="multilevel"/>
    <w:tmpl w:val="16A8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D75B42"/>
    <w:multiLevelType w:val="hybridMultilevel"/>
    <w:tmpl w:val="6590CBCE"/>
    <w:lvl w:ilvl="0" w:tplc="ECBEF2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C6AB3"/>
    <w:multiLevelType w:val="multilevel"/>
    <w:tmpl w:val="2F16A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080694">
    <w:abstractNumId w:val="5"/>
  </w:num>
  <w:num w:numId="2" w16cid:durableId="1705321685">
    <w:abstractNumId w:val="3"/>
  </w:num>
  <w:num w:numId="3" w16cid:durableId="1560362679">
    <w:abstractNumId w:val="1"/>
  </w:num>
  <w:num w:numId="4" w16cid:durableId="916591460">
    <w:abstractNumId w:val="2"/>
  </w:num>
  <w:num w:numId="5" w16cid:durableId="142620093">
    <w:abstractNumId w:val="0"/>
  </w:num>
  <w:num w:numId="6" w16cid:durableId="314143186">
    <w:abstractNumId w:val="7"/>
  </w:num>
  <w:num w:numId="7" w16cid:durableId="1785615094">
    <w:abstractNumId w:val="6"/>
  </w:num>
  <w:num w:numId="8" w16cid:durableId="1655181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jI1sjA3szQ3tjRR0lEKTi0uzszPAykwqQUAusZEqywAAAA="/>
  </w:docVars>
  <w:rsids>
    <w:rsidRoot w:val="00101D59"/>
    <w:rsid w:val="00015AE7"/>
    <w:rsid w:val="00084C05"/>
    <w:rsid w:val="000E4A76"/>
    <w:rsid w:val="000F3517"/>
    <w:rsid w:val="00101D59"/>
    <w:rsid w:val="0011328A"/>
    <w:rsid w:val="00121298"/>
    <w:rsid w:val="001311C3"/>
    <w:rsid w:val="001F05D0"/>
    <w:rsid w:val="001F68F5"/>
    <w:rsid w:val="003A3FFF"/>
    <w:rsid w:val="003A7871"/>
    <w:rsid w:val="003B3B8D"/>
    <w:rsid w:val="003D24B0"/>
    <w:rsid w:val="00506E9A"/>
    <w:rsid w:val="00533597"/>
    <w:rsid w:val="005E0E19"/>
    <w:rsid w:val="005F4DEB"/>
    <w:rsid w:val="00721C45"/>
    <w:rsid w:val="00784C4B"/>
    <w:rsid w:val="0079192C"/>
    <w:rsid w:val="007E54E9"/>
    <w:rsid w:val="00866808"/>
    <w:rsid w:val="00883B6B"/>
    <w:rsid w:val="009121FE"/>
    <w:rsid w:val="00A0290B"/>
    <w:rsid w:val="00A347BD"/>
    <w:rsid w:val="00A50724"/>
    <w:rsid w:val="00AA02A6"/>
    <w:rsid w:val="00AA2F64"/>
    <w:rsid w:val="00B01D46"/>
    <w:rsid w:val="00B44589"/>
    <w:rsid w:val="00B87608"/>
    <w:rsid w:val="00BC6ADB"/>
    <w:rsid w:val="00BD5985"/>
    <w:rsid w:val="00BF1F73"/>
    <w:rsid w:val="00BF711F"/>
    <w:rsid w:val="00C611A1"/>
    <w:rsid w:val="00C673F4"/>
    <w:rsid w:val="00CB7389"/>
    <w:rsid w:val="00CD46AE"/>
    <w:rsid w:val="00CF67D8"/>
    <w:rsid w:val="00D1279D"/>
    <w:rsid w:val="00D32512"/>
    <w:rsid w:val="00D42732"/>
    <w:rsid w:val="00DD7D19"/>
    <w:rsid w:val="00E37F64"/>
    <w:rsid w:val="00EA00B3"/>
    <w:rsid w:val="00F70188"/>
    <w:rsid w:val="00FE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CE489"/>
  <w15:chartTrackingRefBased/>
  <w15:docId w15:val="{DA1E5A60-F15C-4062-AE32-C96AF805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D59"/>
  </w:style>
  <w:style w:type="paragraph" w:styleId="Heading1">
    <w:name w:val="heading 1"/>
    <w:basedOn w:val="Normal"/>
    <w:next w:val="Normal"/>
    <w:link w:val="Heading1Char"/>
    <w:uiPriority w:val="9"/>
    <w:qFormat/>
    <w:rsid w:val="00101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D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01D59"/>
    <w:pPr>
      <w:spacing w:after="0" w:line="240" w:lineRule="auto"/>
    </w:pPr>
  </w:style>
  <w:style w:type="table" w:styleId="TableGrid">
    <w:name w:val="Table Grid"/>
    <w:basedOn w:val="TableNormal"/>
    <w:uiPriority w:val="39"/>
    <w:rsid w:val="007E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3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597"/>
  </w:style>
  <w:style w:type="paragraph" w:styleId="Footer">
    <w:name w:val="footer"/>
    <w:basedOn w:val="Normal"/>
    <w:link w:val="FooterChar"/>
    <w:uiPriority w:val="99"/>
    <w:unhideWhenUsed/>
    <w:rsid w:val="00533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597"/>
  </w:style>
  <w:style w:type="character" w:styleId="Strong">
    <w:name w:val="Strong"/>
    <w:basedOn w:val="DefaultParagraphFont"/>
    <w:uiPriority w:val="22"/>
    <w:qFormat/>
    <w:rsid w:val="005F4D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Props1.xml><?xml version="1.0" encoding="utf-8"?>
<ds:datastoreItem xmlns:ds="http://schemas.openxmlformats.org/officeDocument/2006/customXml" ds:itemID="{B9A8AC97-76C1-4D07-917B-58826644C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0B847E-B28C-4956-960F-078E0D62A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9E7ED4-A7A4-4384-9AD6-60F9023B6FB1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613</Words>
  <Characters>3470</Characters>
  <Application>Microsoft Office Word</Application>
  <DocSecurity>0</DocSecurity>
  <Lines>266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3</cp:revision>
  <dcterms:created xsi:type="dcterms:W3CDTF">2026-07-17T13:59:00Z</dcterms:created>
  <dcterms:modified xsi:type="dcterms:W3CDTF">2026-07-17T14:32:00Z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